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938"/>
        <w:gridCol w:w="1134"/>
        <w:gridCol w:w="2268"/>
      </w:tblGrid>
      <w:tr w:rsidR="001B0EBD" w:rsidRPr="001B0EBD" w:rsidTr="00A7354C">
        <w:trPr>
          <w:cantSplit/>
          <w:trHeight w:val="559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B36A27" w:rsidRDefault="001B0EBD" w:rsidP="001B0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0EBD" w:rsidRPr="00B36A27" w:rsidRDefault="001B0EBD" w:rsidP="001B0EBD">
            <w:pPr>
              <w:pStyle w:val="Heading4"/>
              <w:spacing w:before="0"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bookmarkStart w:id="0" w:name="_Toc259011139"/>
            <w:r w:rsidRPr="00B36A27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Abertay</w:t>
            </w:r>
            <w:bookmarkEnd w:id="0"/>
          </w:p>
          <w:p w:rsidR="001B0EBD" w:rsidRPr="00B36A27" w:rsidRDefault="001B0EBD" w:rsidP="001B0EB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bookmarkStart w:id="1" w:name="_Toc259011140"/>
            <w:r w:rsidRPr="00B36A27">
              <w:rPr>
                <w:rFonts w:ascii="Arial" w:hAnsi="Arial" w:cs="Arial"/>
                <w:b/>
                <w:color w:val="auto"/>
                <w:sz w:val="24"/>
                <w:szCs w:val="24"/>
              </w:rPr>
              <w:t>Housing Association</w:t>
            </w:r>
            <w:bookmarkEnd w:id="1"/>
          </w:p>
          <w:p w:rsidR="001B0EBD" w:rsidRPr="00B36A27" w:rsidRDefault="001B0EBD" w:rsidP="001B0E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A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Registered Charity </w:t>
            </w:r>
          </w:p>
          <w:p w:rsidR="001B0EBD" w:rsidRPr="00B36A27" w:rsidRDefault="001B0EBD" w:rsidP="001B0EB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A27">
              <w:rPr>
                <w:rFonts w:ascii="Arial" w:hAnsi="Arial" w:cs="Arial"/>
                <w:b/>
                <w:bCs/>
                <w:sz w:val="24"/>
                <w:szCs w:val="24"/>
              </w:rPr>
              <w:t>SC 030152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1B0EBD" w:rsidRDefault="001B0EBD" w:rsidP="001B0EBD">
            <w:pPr>
              <w:pStyle w:val="Heading1"/>
              <w:spacing w:before="0"/>
              <w:jc w:val="center"/>
              <w:rPr>
                <w:rFonts w:cs="Arial"/>
                <w:sz w:val="24"/>
                <w:szCs w:val="24"/>
              </w:rPr>
            </w:pPr>
            <w:bookmarkStart w:id="2" w:name="_Toc259011141"/>
            <w:bookmarkStart w:id="3" w:name="_Toc470101016"/>
            <w:r w:rsidRPr="001B0EBD">
              <w:rPr>
                <w:rFonts w:cs="Arial"/>
                <w:sz w:val="24"/>
                <w:szCs w:val="24"/>
              </w:rPr>
              <w:t>TITLE OF POLICY</w:t>
            </w:r>
            <w:bookmarkEnd w:id="2"/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1B0EBD" w:rsidRDefault="001B0EBD" w:rsidP="00B36A27">
            <w:pPr>
              <w:pStyle w:val="Heading1"/>
              <w:spacing w:before="0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1B0EBD" w:rsidRPr="001B0EBD" w:rsidTr="00A7354C">
        <w:trPr>
          <w:cantSplit/>
          <w:trHeight w:val="5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D" w:rsidRPr="001B0EBD" w:rsidRDefault="001B0EBD" w:rsidP="001B0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1B0EBD" w:rsidRDefault="001B0EBD" w:rsidP="001B0EBD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B0EBD" w:rsidRPr="00B36A27" w:rsidRDefault="001B0EBD" w:rsidP="0045348A">
            <w:pPr>
              <w:pStyle w:val="Heading3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Toc259011143"/>
            <w:bookmarkStart w:id="5" w:name="_Toc470101018"/>
            <w:r w:rsidRPr="00B36A27">
              <w:rPr>
                <w:rFonts w:ascii="Arial" w:hAnsi="Arial" w:cs="Arial"/>
                <w:color w:val="auto"/>
                <w:sz w:val="24"/>
                <w:szCs w:val="24"/>
              </w:rPr>
              <w:t xml:space="preserve">CORPORATE PROCUREMENT </w:t>
            </w:r>
            <w:bookmarkEnd w:id="4"/>
            <w:r w:rsidR="00B36A27">
              <w:rPr>
                <w:rFonts w:ascii="Arial" w:hAnsi="Arial" w:cs="Arial"/>
                <w:color w:val="auto"/>
                <w:sz w:val="24"/>
                <w:szCs w:val="24"/>
              </w:rPr>
              <w:t>STRA</w:t>
            </w:r>
            <w:r w:rsidR="0045348A"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="00B36A27">
              <w:rPr>
                <w:rFonts w:ascii="Arial" w:hAnsi="Arial" w:cs="Arial"/>
                <w:color w:val="auto"/>
                <w:sz w:val="24"/>
                <w:szCs w:val="24"/>
              </w:rPr>
              <w:t>EGY</w:t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1B0EBD" w:rsidRDefault="001B0EBD" w:rsidP="001B0EB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0EBD">
              <w:rPr>
                <w:rFonts w:ascii="Arial" w:hAnsi="Arial" w:cs="Arial"/>
                <w:b/>
                <w:sz w:val="24"/>
                <w:szCs w:val="24"/>
              </w:rPr>
              <w:t xml:space="preserve">VERSION  </w:t>
            </w:r>
          </w:p>
        </w:tc>
      </w:tr>
      <w:tr w:rsidR="001B0EBD" w:rsidRPr="001B0EBD" w:rsidTr="00A7354C">
        <w:trPr>
          <w:cantSplit/>
          <w:trHeight w:val="561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D" w:rsidRPr="001B0EBD" w:rsidRDefault="001B0EBD" w:rsidP="001B0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D" w:rsidRPr="001B0EBD" w:rsidRDefault="001B0EBD" w:rsidP="001B0E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1B0EBD" w:rsidRDefault="001B0EBD" w:rsidP="001B0EB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0EBD">
              <w:rPr>
                <w:rFonts w:ascii="Arial" w:hAnsi="Arial" w:cs="Arial"/>
                <w:b/>
                <w:sz w:val="24"/>
                <w:szCs w:val="24"/>
              </w:rPr>
              <w:t xml:space="preserve">DATE   </w:t>
            </w:r>
          </w:p>
          <w:p w:rsidR="001B0EBD" w:rsidRPr="001B0EBD" w:rsidRDefault="00B36A27" w:rsidP="00B36A27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 2016</w:t>
            </w:r>
          </w:p>
        </w:tc>
      </w:tr>
      <w:tr w:rsidR="001B0EBD" w:rsidRPr="001B0EBD" w:rsidTr="00A7354C">
        <w:trPr>
          <w:cantSplit/>
          <w:trHeight w:val="413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D" w:rsidRPr="001B0EBD" w:rsidRDefault="001B0EBD" w:rsidP="001B0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D" w:rsidRPr="001B0EBD" w:rsidRDefault="001B0EBD" w:rsidP="001B0E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1B0EBD" w:rsidRDefault="001B0EBD" w:rsidP="006672C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0EBD">
              <w:rPr>
                <w:rFonts w:ascii="Arial" w:hAnsi="Arial" w:cs="Arial"/>
                <w:b/>
                <w:sz w:val="24"/>
                <w:szCs w:val="24"/>
              </w:rPr>
              <w:t xml:space="preserve">PAGES - </w:t>
            </w:r>
            <w:r w:rsidR="006672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B0EBD" w:rsidRPr="001B0EBD" w:rsidTr="00A7354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1B0EBD" w:rsidRDefault="001B0EBD" w:rsidP="001B0EBD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bookmarkStart w:id="6" w:name="_Toc259011144"/>
            <w:bookmarkStart w:id="7" w:name="_Toc470101019"/>
            <w:r w:rsidRPr="001B0EBD">
              <w:rPr>
                <w:rFonts w:cs="Arial"/>
                <w:b w:val="0"/>
                <w:sz w:val="24"/>
                <w:szCs w:val="24"/>
              </w:rPr>
              <w:t>Written By</w:t>
            </w:r>
            <w:bookmarkEnd w:id="6"/>
            <w:bookmarkEnd w:id="7"/>
          </w:p>
          <w:p w:rsidR="001B0EBD" w:rsidRPr="001B0EBD" w:rsidRDefault="001B0EBD" w:rsidP="001B0EBD">
            <w:pPr>
              <w:pStyle w:val="Heading2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1B0EBD" w:rsidRDefault="00B36A27" w:rsidP="001B0EB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Derek Black</w:t>
            </w:r>
          </w:p>
        </w:tc>
      </w:tr>
      <w:tr w:rsidR="001B0EBD" w:rsidRPr="001B0EBD" w:rsidTr="00A7354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EBD" w:rsidRPr="001B0EBD" w:rsidRDefault="001B0EBD" w:rsidP="001B0EBD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bookmarkStart w:id="8" w:name="_Toc259011145"/>
            <w:bookmarkStart w:id="9" w:name="_Toc470101020"/>
            <w:r w:rsidRPr="001B0EBD">
              <w:rPr>
                <w:rFonts w:cs="Arial"/>
                <w:b w:val="0"/>
                <w:sz w:val="24"/>
                <w:szCs w:val="24"/>
              </w:rPr>
              <w:t>Department</w:t>
            </w:r>
            <w:bookmarkEnd w:id="8"/>
            <w:bookmarkEnd w:id="9"/>
          </w:p>
          <w:p w:rsidR="001B0EBD" w:rsidRPr="001B0EBD" w:rsidRDefault="001B0EBD" w:rsidP="001B0EBD">
            <w:pPr>
              <w:pStyle w:val="Heading2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EBD" w:rsidRPr="001B0EBD" w:rsidRDefault="001B0EBD" w:rsidP="001B0EB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0EBD">
              <w:rPr>
                <w:rFonts w:ascii="Arial" w:hAnsi="Arial" w:cs="Arial"/>
                <w:b/>
                <w:sz w:val="24"/>
                <w:szCs w:val="24"/>
              </w:rPr>
              <w:t>Operations</w:t>
            </w:r>
          </w:p>
          <w:p w:rsidR="001B0EBD" w:rsidRPr="001B0EBD" w:rsidRDefault="001B0EBD" w:rsidP="001B0EB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EBD" w:rsidRPr="001B0EBD" w:rsidTr="00A7354C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EBD" w:rsidRPr="001B0EBD" w:rsidRDefault="001B0EBD" w:rsidP="001B0EBD">
            <w:pPr>
              <w:pStyle w:val="Heading1"/>
              <w:spacing w:before="0"/>
              <w:rPr>
                <w:rFonts w:cs="Arial"/>
                <w:sz w:val="24"/>
                <w:szCs w:val="24"/>
              </w:rPr>
            </w:pPr>
          </w:p>
          <w:p w:rsidR="001B0EBD" w:rsidRPr="001B0EBD" w:rsidRDefault="001B0EBD" w:rsidP="001B0EB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0EBD" w:rsidRPr="001B0EBD" w:rsidRDefault="001B0EBD" w:rsidP="001B0EBD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458"/>
      </w:tblGrid>
      <w:tr w:rsidR="001B0EBD" w:rsidRPr="001B0EBD" w:rsidTr="00A735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1B0EBD" w:rsidRDefault="001B0EBD" w:rsidP="001B0EBD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bookmarkStart w:id="10" w:name="_Toc259011157"/>
            <w:bookmarkStart w:id="11" w:name="_Toc470101021"/>
            <w:r w:rsidRPr="001B0EBD">
              <w:rPr>
                <w:rFonts w:cs="Arial"/>
                <w:b w:val="0"/>
                <w:sz w:val="24"/>
                <w:szCs w:val="24"/>
              </w:rPr>
              <w:t>Approval Date by Committee</w:t>
            </w:r>
            <w:bookmarkEnd w:id="10"/>
            <w:bookmarkEnd w:id="11"/>
          </w:p>
          <w:p w:rsidR="001B0EBD" w:rsidRPr="001B0EBD" w:rsidRDefault="001B0EBD" w:rsidP="001B0EB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1B0EBD" w:rsidRDefault="00B36A27" w:rsidP="001B0EB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December 2016</w:t>
            </w:r>
          </w:p>
        </w:tc>
      </w:tr>
      <w:tr w:rsidR="001B0EBD" w:rsidRPr="001B0EBD" w:rsidTr="00A735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EBD" w:rsidRPr="001B0EBD" w:rsidRDefault="001B0EBD" w:rsidP="001B0EBD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bookmarkStart w:id="12" w:name="_Toc259011158"/>
            <w:bookmarkStart w:id="13" w:name="_Toc470101022"/>
            <w:r w:rsidRPr="001B0EBD">
              <w:rPr>
                <w:rFonts w:cs="Arial"/>
                <w:b w:val="0"/>
                <w:sz w:val="24"/>
                <w:szCs w:val="24"/>
              </w:rPr>
              <w:t>Target Date for Revision</w:t>
            </w:r>
            <w:bookmarkEnd w:id="12"/>
            <w:bookmarkEnd w:id="13"/>
          </w:p>
          <w:p w:rsidR="001B0EBD" w:rsidRPr="001B0EBD" w:rsidRDefault="001B0EBD" w:rsidP="001B0EBD">
            <w:pPr>
              <w:pStyle w:val="Heading2"/>
              <w:rPr>
                <w:rFonts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EBD" w:rsidRPr="001B0EBD" w:rsidRDefault="00B36A27" w:rsidP="001B0EB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2017</w:t>
            </w:r>
          </w:p>
        </w:tc>
      </w:tr>
      <w:tr w:rsidR="001B0EBD" w:rsidRPr="001B0EBD" w:rsidTr="00A735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1B0EBD" w:rsidRDefault="001B0EBD" w:rsidP="001B0EBD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bookmarkStart w:id="14" w:name="_Toc259011159"/>
            <w:bookmarkStart w:id="15" w:name="_Toc470101023"/>
            <w:r w:rsidRPr="001B0EBD">
              <w:rPr>
                <w:rFonts w:cs="Arial"/>
                <w:b w:val="0"/>
                <w:sz w:val="24"/>
                <w:szCs w:val="24"/>
              </w:rPr>
              <w:t>Date Reviewed</w:t>
            </w:r>
            <w:bookmarkEnd w:id="14"/>
            <w:bookmarkEnd w:id="15"/>
          </w:p>
          <w:p w:rsidR="001B0EBD" w:rsidRPr="001B0EBD" w:rsidRDefault="001B0EBD" w:rsidP="001B0EB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1B0EBD" w:rsidRDefault="001B0EBD" w:rsidP="001B0EB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0EBD" w:rsidRPr="001B0EBD" w:rsidRDefault="001B0EBD" w:rsidP="001B0EBD">
      <w:pPr>
        <w:pStyle w:val="Heading1"/>
        <w:spacing w:before="0"/>
        <w:rPr>
          <w:rFonts w:cs="Arial"/>
          <w:sz w:val="24"/>
          <w:szCs w:val="24"/>
        </w:rPr>
      </w:pPr>
    </w:p>
    <w:p w:rsidR="001B0EBD" w:rsidRPr="001B0EBD" w:rsidRDefault="001B0EBD" w:rsidP="001B0E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464"/>
      </w:tblGrid>
      <w:tr w:rsidR="001B0EBD" w:rsidRPr="001B0EBD" w:rsidTr="00A7354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EBD" w:rsidRPr="001B0EBD" w:rsidRDefault="001B0EBD" w:rsidP="001B0EB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0EBD">
              <w:rPr>
                <w:rFonts w:ascii="Arial" w:hAnsi="Arial" w:cs="Arial"/>
                <w:b/>
                <w:sz w:val="24"/>
                <w:szCs w:val="24"/>
              </w:rPr>
              <w:t>Date Amended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EBD" w:rsidRPr="001B0EBD" w:rsidRDefault="001B0EBD" w:rsidP="001B0EB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EBD" w:rsidRPr="001B0EBD" w:rsidTr="00A7354C">
        <w:trPr>
          <w:cantSplit/>
          <w:trHeight w:val="1100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1B0EBD" w:rsidRDefault="001B0EBD" w:rsidP="001B0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0EBD">
              <w:rPr>
                <w:rFonts w:ascii="Arial" w:hAnsi="Arial" w:cs="Arial"/>
                <w:b/>
                <w:sz w:val="24"/>
                <w:szCs w:val="24"/>
              </w:rPr>
              <w:t>Note:</w:t>
            </w:r>
            <w:r w:rsidRPr="001B0E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0EBD" w:rsidRPr="001B0EBD" w:rsidRDefault="00B36A27" w:rsidP="001B0EB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0EB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F5502" wp14:editId="421D069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139065</wp:posOffset>
                      </wp:positionV>
                      <wp:extent cx="1692910" cy="243205"/>
                      <wp:effectExtent l="0" t="0" r="0" b="444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B11" w:rsidRPr="001715A6" w:rsidRDefault="00131B11" w:rsidP="00637BF2">
                                  <w:pPr>
                                    <w:rPr>
                                      <w:rFonts w:ascii="Calibri Light" w:hAnsi="Calibri Light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pt;margin-top:10.95pt;width:133.3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" filled="f" stroked="f">
                      <v:textbox>
                        <w:txbxContent>
                          <w:p w:rsidR="00131B11" w:rsidRPr="001715A6" w:rsidRDefault="00131B11" w:rsidP="00637BF2">
                            <w:pPr>
                              <w:rPr>
                                <w:rFonts w:ascii="Calibri Light" w:hAnsi="Calibri Light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6A27" w:rsidRDefault="00B36A27" w:rsidP="00B36A27">
      <w:pPr>
        <w:pStyle w:val="ListParagraph"/>
        <w:tabs>
          <w:tab w:val="left" w:pos="2685"/>
        </w:tabs>
        <w:ind w:left="720"/>
        <w:rPr>
          <w:rFonts w:ascii="Arial" w:eastAsia="Calibri" w:hAnsi="Arial" w:cs="Arial"/>
          <w:sz w:val="24"/>
          <w:szCs w:val="24"/>
        </w:rPr>
      </w:pPr>
    </w:p>
    <w:p w:rsidR="00B36A27" w:rsidRPr="00B36A27" w:rsidRDefault="00B36A27" w:rsidP="006F43E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7D671D" w:rsidRPr="00F57104" w:rsidRDefault="00B36A27" w:rsidP="00AA3892">
      <w:pPr>
        <w:pStyle w:val="ListParagraph"/>
        <w:numPr>
          <w:ilvl w:val="0"/>
          <w:numId w:val="3"/>
        </w:numPr>
        <w:tabs>
          <w:tab w:val="left" w:pos="2685"/>
        </w:tabs>
        <w:rPr>
          <w:rFonts w:ascii="Arial" w:eastAsia="Calibri" w:hAnsi="Arial" w:cs="Arial"/>
          <w:b/>
          <w:sz w:val="24"/>
          <w:szCs w:val="24"/>
        </w:rPr>
      </w:pPr>
      <w:r w:rsidRPr="00F57104">
        <w:rPr>
          <w:rFonts w:ascii="Arial" w:eastAsiaTheme="majorEastAsia" w:hAnsi="Arial" w:cs="Arial"/>
          <w:b/>
          <w:bCs/>
          <w:noProof/>
          <w:sz w:val="24"/>
          <w:szCs w:val="24"/>
          <w:lang w:eastAsia="en-GB"/>
        </w:rPr>
        <w:lastRenderedPageBreak/>
        <w:t>Introduction</w:t>
      </w:r>
    </w:p>
    <w:p w:rsidR="007D671D" w:rsidRPr="007D671D" w:rsidRDefault="007D671D" w:rsidP="007D671D">
      <w:pPr>
        <w:pStyle w:val="ListParagraph"/>
        <w:tabs>
          <w:tab w:val="left" w:pos="2685"/>
        </w:tabs>
        <w:ind w:left="360"/>
        <w:rPr>
          <w:rFonts w:ascii="Arial" w:eastAsia="Calibri" w:hAnsi="Arial" w:cs="Arial"/>
          <w:sz w:val="24"/>
          <w:szCs w:val="24"/>
        </w:rPr>
      </w:pPr>
    </w:p>
    <w:p w:rsidR="007D671D" w:rsidRPr="007D671D" w:rsidRDefault="009F2BD7" w:rsidP="00AA3892">
      <w:pPr>
        <w:pStyle w:val="ListParagraph"/>
        <w:numPr>
          <w:ilvl w:val="1"/>
          <w:numId w:val="3"/>
        </w:numPr>
        <w:tabs>
          <w:tab w:val="left" w:pos="2685"/>
        </w:tabs>
        <w:rPr>
          <w:rFonts w:ascii="Arial" w:eastAsia="Calibri" w:hAnsi="Arial" w:cs="Arial"/>
          <w:sz w:val="24"/>
          <w:szCs w:val="24"/>
        </w:rPr>
      </w:pPr>
      <w:r w:rsidRPr="007D671D">
        <w:rPr>
          <w:rFonts w:ascii="Arial" w:eastAsia="Calibri" w:hAnsi="Arial" w:cs="Arial"/>
          <w:sz w:val="24"/>
          <w:szCs w:val="24"/>
        </w:rPr>
        <w:t>T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h</w:t>
      </w:r>
      <w:r w:rsidRPr="007D671D">
        <w:rPr>
          <w:rFonts w:ascii="Arial" w:eastAsia="Calibri" w:hAnsi="Arial" w:cs="Arial"/>
          <w:sz w:val="24"/>
          <w:szCs w:val="24"/>
        </w:rPr>
        <w:t>e</w:t>
      </w:r>
      <w:r w:rsidRPr="007D671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pu</w:t>
      </w:r>
      <w:r w:rsidRPr="007D671D">
        <w:rPr>
          <w:rFonts w:ascii="Arial" w:eastAsia="Calibri" w:hAnsi="Arial" w:cs="Arial"/>
          <w:spacing w:val="-2"/>
          <w:sz w:val="24"/>
          <w:szCs w:val="24"/>
        </w:rPr>
        <w:t>r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p</w:t>
      </w:r>
      <w:r w:rsidRPr="007D671D">
        <w:rPr>
          <w:rFonts w:ascii="Arial" w:eastAsia="Calibri" w:hAnsi="Arial" w:cs="Arial"/>
          <w:sz w:val="24"/>
          <w:szCs w:val="24"/>
        </w:rPr>
        <w:t>ose</w:t>
      </w:r>
      <w:r w:rsidRPr="007D671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pacing w:val="-2"/>
          <w:sz w:val="24"/>
          <w:szCs w:val="24"/>
        </w:rPr>
        <w:t>o</w:t>
      </w:r>
      <w:r w:rsidRPr="007D671D">
        <w:rPr>
          <w:rFonts w:ascii="Arial" w:eastAsia="Calibri" w:hAnsi="Arial" w:cs="Arial"/>
          <w:sz w:val="24"/>
          <w:szCs w:val="24"/>
        </w:rPr>
        <w:t>f</w:t>
      </w:r>
      <w:r w:rsidRPr="007D671D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th</w:t>
      </w:r>
      <w:r w:rsidRPr="007D671D">
        <w:rPr>
          <w:rFonts w:ascii="Arial" w:eastAsia="Calibri" w:hAnsi="Arial" w:cs="Arial"/>
          <w:sz w:val="24"/>
          <w:szCs w:val="24"/>
        </w:rPr>
        <w:t>is</w:t>
      </w:r>
      <w:r w:rsidRPr="007D671D">
        <w:rPr>
          <w:rFonts w:ascii="Arial" w:eastAsia="Calibri" w:hAnsi="Arial" w:cs="Arial"/>
          <w:spacing w:val="6"/>
          <w:sz w:val="24"/>
          <w:szCs w:val="24"/>
        </w:rPr>
        <w:t xml:space="preserve"> S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t</w:t>
      </w:r>
      <w:r w:rsidRPr="007D671D">
        <w:rPr>
          <w:rFonts w:ascii="Arial" w:eastAsia="Calibri" w:hAnsi="Arial" w:cs="Arial"/>
          <w:sz w:val="24"/>
          <w:szCs w:val="24"/>
        </w:rPr>
        <w:t>r</w:t>
      </w:r>
      <w:r w:rsidRPr="007D671D">
        <w:rPr>
          <w:rFonts w:ascii="Arial" w:eastAsia="Calibri" w:hAnsi="Arial" w:cs="Arial"/>
          <w:spacing w:val="-2"/>
          <w:sz w:val="24"/>
          <w:szCs w:val="24"/>
        </w:rPr>
        <w:t>a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t</w:t>
      </w:r>
      <w:r w:rsidRPr="007D671D">
        <w:rPr>
          <w:rFonts w:ascii="Arial" w:eastAsia="Calibri" w:hAnsi="Arial" w:cs="Arial"/>
          <w:sz w:val="24"/>
          <w:szCs w:val="24"/>
        </w:rPr>
        <w:t xml:space="preserve">egy is </w:t>
      </w:r>
      <w:r w:rsidRPr="007D671D">
        <w:rPr>
          <w:rFonts w:ascii="Arial" w:eastAsia="Calibri" w:hAnsi="Arial" w:cs="Arial"/>
          <w:spacing w:val="-1"/>
          <w:sz w:val="24"/>
          <w:szCs w:val="24"/>
        </w:rPr>
        <w:t>t</w:t>
      </w:r>
      <w:r w:rsidRPr="007D671D">
        <w:rPr>
          <w:rFonts w:ascii="Arial" w:eastAsia="Calibri" w:hAnsi="Arial" w:cs="Arial"/>
          <w:sz w:val="24"/>
          <w:szCs w:val="24"/>
        </w:rPr>
        <w:t>o</w:t>
      </w:r>
      <w:r w:rsidRPr="007D671D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z w:val="24"/>
          <w:szCs w:val="24"/>
        </w:rPr>
        <w:t>s</w:t>
      </w:r>
      <w:r w:rsidRPr="007D671D">
        <w:rPr>
          <w:rFonts w:ascii="Arial" w:eastAsia="Calibri" w:hAnsi="Arial" w:cs="Arial"/>
          <w:spacing w:val="-2"/>
          <w:sz w:val="24"/>
          <w:szCs w:val="24"/>
        </w:rPr>
        <w:t>e</w:t>
      </w:r>
      <w:r w:rsidRPr="007D671D">
        <w:rPr>
          <w:rFonts w:ascii="Arial" w:eastAsia="Calibri" w:hAnsi="Arial" w:cs="Arial"/>
          <w:sz w:val="24"/>
          <w:szCs w:val="24"/>
        </w:rPr>
        <w:t>t</w:t>
      </w:r>
      <w:r w:rsidRPr="007D671D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pacing w:val="-1"/>
          <w:sz w:val="24"/>
          <w:szCs w:val="24"/>
        </w:rPr>
        <w:t>o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u</w:t>
      </w:r>
      <w:r w:rsidRPr="007D671D">
        <w:rPr>
          <w:rFonts w:ascii="Arial" w:eastAsia="Calibri" w:hAnsi="Arial" w:cs="Arial"/>
          <w:sz w:val="24"/>
          <w:szCs w:val="24"/>
        </w:rPr>
        <w:t>t</w:t>
      </w:r>
      <w:r w:rsidRPr="007D671D">
        <w:rPr>
          <w:rFonts w:ascii="Arial" w:eastAsia="Calibri" w:hAnsi="Arial" w:cs="Arial"/>
          <w:spacing w:val="6"/>
          <w:sz w:val="24"/>
          <w:szCs w:val="24"/>
        </w:rPr>
        <w:t xml:space="preserve"> a </w:t>
      </w:r>
      <w:r w:rsidRPr="007D671D">
        <w:rPr>
          <w:rFonts w:ascii="Arial" w:eastAsia="Calibri" w:hAnsi="Arial" w:cs="Arial"/>
          <w:sz w:val="24"/>
          <w:szCs w:val="24"/>
        </w:rPr>
        <w:t>vi</w:t>
      </w:r>
      <w:r w:rsidRPr="007D671D">
        <w:rPr>
          <w:rFonts w:ascii="Arial" w:eastAsia="Calibri" w:hAnsi="Arial" w:cs="Arial"/>
          <w:spacing w:val="-1"/>
          <w:sz w:val="24"/>
          <w:szCs w:val="24"/>
        </w:rPr>
        <w:t>s</w:t>
      </w:r>
      <w:r w:rsidRPr="007D671D">
        <w:rPr>
          <w:rFonts w:ascii="Arial" w:eastAsia="Calibri" w:hAnsi="Arial" w:cs="Arial"/>
          <w:sz w:val="24"/>
          <w:szCs w:val="24"/>
        </w:rPr>
        <w:t>i</w:t>
      </w:r>
      <w:r w:rsidRPr="007D671D">
        <w:rPr>
          <w:rFonts w:ascii="Arial" w:eastAsia="Calibri" w:hAnsi="Arial" w:cs="Arial"/>
          <w:spacing w:val="-2"/>
          <w:sz w:val="24"/>
          <w:szCs w:val="24"/>
        </w:rPr>
        <w:t>o</w:t>
      </w:r>
      <w:r w:rsidRPr="007D671D">
        <w:rPr>
          <w:rFonts w:ascii="Arial" w:eastAsia="Calibri" w:hAnsi="Arial" w:cs="Arial"/>
          <w:sz w:val="24"/>
          <w:szCs w:val="24"/>
        </w:rPr>
        <w:t>n</w:t>
      </w:r>
      <w:r w:rsidRPr="007D671D">
        <w:rPr>
          <w:rFonts w:ascii="Arial" w:eastAsia="Calibri" w:hAnsi="Arial" w:cs="Arial"/>
          <w:spacing w:val="6"/>
          <w:sz w:val="24"/>
          <w:szCs w:val="24"/>
        </w:rPr>
        <w:t xml:space="preserve"> of 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h</w:t>
      </w:r>
      <w:r w:rsidRPr="007D671D">
        <w:rPr>
          <w:rFonts w:ascii="Arial" w:eastAsia="Calibri" w:hAnsi="Arial" w:cs="Arial"/>
          <w:sz w:val="24"/>
          <w:szCs w:val="24"/>
        </w:rPr>
        <w:t>ow</w:t>
      </w:r>
      <w:r w:rsidRPr="007D671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7C73D1" w:rsidRPr="007D671D">
        <w:rPr>
          <w:rFonts w:ascii="Arial" w:eastAsia="Calibri" w:hAnsi="Arial" w:cs="Arial"/>
          <w:spacing w:val="1"/>
          <w:sz w:val="24"/>
          <w:szCs w:val="24"/>
        </w:rPr>
        <w:t>Abertay</w:t>
      </w:r>
      <w:r w:rsidRPr="007D671D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pacing w:val="-1"/>
          <w:sz w:val="24"/>
          <w:szCs w:val="24"/>
        </w:rPr>
        <w:t>w</w:t>
      </w:r>
      <w:r w:rsidRPr="007D671D">
        <w:rPr>
          <w:rFonts w:ascii="Arial" w:eastAsia="Calibri" w:hAnsi="Arial" w:cs="Arial"/>
          <w:sz w:val="24"/>
          <w:szCs w:val="24"/>
        </w:rPr>
        <w:t>ill</w:t>
      </w:r>
      <w:r w:rsidRPr="007D671D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d</w:t>
      </w:r>
      <w:r w:rsidRPr="007D671D">
        <w:rPr>
          <w:rFonts w:ascii="Arial" w:eastAsia="Calibri" w:hAnsi="Arial" w:cs="Arial"/>
          <w:sz w:val="24"/>
          <w:szCs w:val="24"/>
        </w:rPr>
        <w:t>i</w:t>
      </w:r>
      <w:r w:rsidRPr="007D671D">
        <w:rPr>
          <w:rFonts w:ascii="Arial" w:eastAsia="Calibri" w:hAnsi="Arial" w:cs="Arial"/>
          <w:spacing w:val="-2"/>
          <w:sz w:val="24"/>
          <w:szCs w:val="24"/>
        </w:rPr>
        <w:t>r</w:t>
      </w:r>
      <w:r w:rsidRPr="007D671D">
        <w:rPr>
          <w:rFonts w:ascii="Arial" w:eastAsia="Calibri" w:hAnsi="Arial" w:cs="Arial"/>
          <w:sz w:val="24"/>
          <w:szCs w:val="24"/>
        </w:rPr>
        <w:t>ect</w:t>
      </w:r>
      <w:r w:rsidRPr="007D671D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pacing w:val="-2"/>
          <w:sz w:val="24"/>
          <w:szCs w:val="24"/>
        </w:rPr>
        <w:t>i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t</w:t>
      </w:r>
      <w:r w:rsidRPr="007D671D">
        <w:rPr>
          <w:rFonts w:ascii="Arial" w:eastAsia="Calibri" w:hAnsi="Arial" w:cs="Arial"/>
          <w:sz w:val="24"/>
          <w:szCs w:val="24"/>
        </w:rPr>
        <w:t>s</w:t>
      </w:r>
      <w:r w:rsidRPr="007D671D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z w:val="24"/>
          <w:szCs w:val="24"/>
        </w:rPr>
        <w:t>ex</w:t>
      </w:r>
      <w:r w:rsidRPr="007D671D">
        <w:rPr>
          <w:rFonts w:ascii="Arial" w:eastAsia="Calibri" w:hAnsi="Arial" w:cs="Arial"/>
          <w:spacing w:val="-1"/>
          <w:sz w:val="24"/>
          <w:szCs w:val="24"/>
        </w:rPr>
        <w:t>t</w:t>
      </w:r>
      <w:r w:rsidRPr="007D671D">
        <w:rPr>
          <w:rFonts w:ascii="Arial" w:eastAsia="Calibri" w:hAnsi="Arial" w:cs="Arial"/>
          <w:sz w:val="24"/>
          <w:szCs w:val="24"/>
        </w:rPr>
        <w:t>er</w:t>
      </w:r>
      <w:r w:rsidRPr="007D671D">
        <w:rPr>
          <w:rFonts w:ascii="Arial" w:eastAsia="Calibri" w:hAnsi="Arial" w:cs="Arial"/>
          <w:spacing w:val="2"/>
          <w:sz w:val="24"/>
          <w:szCs w:val="24"/>
        </w:rPr>
        <w:t>n</w:t>
      </w:r>
      <w:r w:rsidRPr="007D671D">
        <w:rPr>
          <w:rFonts w:ascii="Arial" w:eastAsia="Calibri" w:hAnsi="Arial" w:cs="Arial"/>
          <w:sz w:val="24"/>
          <w:szCs w:val="24"/>
        </w:rPr>
        <w:t>al</w:t>
      </w:r>
      <w:r w:rsidRPr="007D671D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z w:val="24"/>
          <w:szCs w:val="24"/>
        </w:rPr>
        <w:t>e</w:t>
      </w:r>
      <w:r w:rsidRPr="007D671D">
        <w:rPr>
          <w:rFonts w:ascii="Arial" w:eastAsia="Calibri" w:hAnsi="Arial" w:cs="Arial"/>
          <w:spacing w:val="-3"/>
          <w:sz w:val="24"/>
          <w:szCs w:val="24"/>
        </w:rPr>
        <w:t>x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p</w:t>
      </w:r>
      <w:r w:rsidRPr="007D671D">
        <w:rPr>
          <w:rFonts w:ascii="Arial" w:eastAsia="Calibri" w:hAnsi="Arial" w:cs="Arial"/>
          <w:sz w:val="24"/>
          <w:szCs w:val="24"/>
        </w:rPr>
        <w:t>e</w:t>
      </w:r>
      <w:r w:rsidRPr="007D671D">
        <w:rPr>
          <w:rFonts w:ascii="Arial" w:eastAsia="Calibri" w:hAnsi="Arial" w:cs="Arial"/>
          <w:spacing w:val="-1"/>
          <w:sz w:val="24"/>
          <w:szCs w:val="24"/>
        </w:rPr>
        <w:t>n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d</w:t>
      </w:r>
      <w:r w:rsidRPr="007D671D">
        <w:rPr>
          <w:rFonts w:ascii="Arial" w:eastAsia="Calibri" w:hAnsi="Arial" w:cs="Arial"/>
          <w:sz w:val="24"/>
          <w:szCs w:val="24"/>
        </w:rPr>
        <w:t>i</w:t>
      </w:r>
      <w:r w:rsidRPr="007D671D">
        <w:rPr>
          <w:rFonts w:ascii="Arial" w:eastAsia="Calibri" w:hAnsi="Arial" w:cs="Arial"/>
          <w:spacing w:val="-1"/>
          <w:sz w:val="24"/>
          <w:szCs w:val="24"/>
        </w:rPr>
        <w:t>t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u</w:t>
      </w:r>
      <w:r w:rsidRPr="007D671D">
        <w:rPr>
          <w:rFonts w:ascii="Arial" w:eastAsia="Calibri" w:hAnsi="Arial" w:cs="Arial"/>
          <w:sz w:val="24"/>
          <w:szCs w:val="24"/>
        </w:rPr>
        <w:t>re</w:t>
      </w:r>
      <w:r w:rsidRPr="007D671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z w:val="24"/>
          <w:szCs w:val="24"/>
        </w:rPr>
        <w:t>on</w:t>
      </w:r>
      <w:r w:rsidRPr="007D671D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pacing w:val="-3"/>
          <w:sz w:val="24"/>
          <w:szCs w:val="24"/>
        </w:rPr>
        <w:t>g</w:t>
      </w:r>
      <w:r w:rsidRPr="007D671D">
        <w:rPr>
          <w:rFonts w:ascii="Arial" w:eastAsia="Calibri" w:hAnsi="Arial" w:cs="Arial"/>
          <w:spacing w:val="-2"/>
          <w:sz w:val="24"/>
          <w:szCs w:val="24"/>
        </w:rPr>
        <w:t>o</w:t>
      </w:r>
      <w:r w:rsidRPr="007D671D">
        <w:rPr>
          <w:rFonts w:ascii="Arial" w:eastAsia="Calibri" w:hAnsi="Arial" w:cs="Arial"/>
          <w:sz w:val="24"/>
          <w:szCs w:val="24"/>
        </w:rPr>
        <w:t>o</w:t>
      </w:r>
      <w:r w:rsidRPr="007D671D">
        <w:rPr>
          <w:rFonts w:ascii="Arial" w:eastAsia="Calibri" w:hAnsi="Arial" w:cs="Arial"/>
          <w:spacing w:val="1"/>
          <w:sz w:val="24"/>
          <w:szCs w:val="24"/>
        </w:rPr>
        <w:t>d</w:t>
      </w:r>
      <w:r w:rsidRPr="007D671D">
        <w:rPr>
          <w:rFonts w:ascii="Arial" w:eastAsia="Calibri" w:hAnsi="Arial" w:cs="Arial"/>
          <w:sz w:val="24"/>
          <w:szCs w:val="24"/>
        </w:rPr>
        <w:t>s,</w:t>
      </w:r>
      <w:r w:rsidRPr="007D671D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z w:val="24"/>
          <w:szCs w:val="24"/>
        </w:rPr>
        <w:t>services</w:t>
      </w:r>
      <w:r w:rsidRPr="007D671D">
        <w:rPr>
          <w:rFonts w:ascii="Arial" w:eastAsia="Calibri" w:hAnsi="Arial" w:cs="Arial"/>
          <w:spacing w:val="5"/>
          <w:sz w:val="24"/>
          <w:szCs w:val="24"/>
        </w:rPr>
        <w:t xml:space="preserve"> and works</w:t>
      </w:r>
      <w:r w:rsidR="0073112B" w:rsidRPr="007D671D">
        <w:rPr>
          <w:rFonts w:ascii="Arial" w:eastAsia="Calibri" w:hAnsi="Arial" w:cs="Arial"/>
          <w:spacing w:val="5"/>
          <w:sz w:val="24"/>
          <w:szCs w:val="24"/>
        </w:rPr>
        <w:t xml:space="preserve">. </w:t>
      </w:r>
      <w:r w:rsidR="00B94A91" w:rsidRPr="007D671D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7D671D">
        <w:rPr>
          <w:rFonts w:ascii="Arial" w:eastAsia="Calibri" w:hAnsi="Arial" w:cs="Arial"/>
          <w:spacing w:val="4"/>
          <w:sz w:val="24"/>
          <w:szCs w:val="24"/>
        </w:rPr>
        <w:t>It provides a framework that</w:t>
      </w:r>
      <w:r w:rsidRPr="007D671D">
        <w:rPr>
          <w:rFonts w:ascii="Arial" w:hAnsi="Arial" w:cs="Arial"/>
          <w:spacing w:val="27"/>
          <w:sz w:val="24"/>
          <w:szCs w:val="24"/>
        </w:rPr>
        <w:t xml:space="preserve"> ensures </w:t>
      </w:r>
      <w:r w:rsidRPr="007D671D">
        <w:rPr>
          <w:rFonts w:ascii="Arial" w:hAnsi="Arial" w:cs="Arial"/>
          <w:spacing w:val="-2"/>
          <w:sz w:val="24"/>
          <w:szCs w:val="24"/>
        </w:rPr>
        <w:t>t</w:t>
      </w:r>
      <w:r w:rsidRPr="007D671D">
        <w:rPr>
          <w:rFonts w:ascii="Arial" w:hAnsi="Arial" w:cs="Arial"/>
          <w:sz w:val="24"/>
          <w:szCs w:val="24"/>
        </w:rPr>
        <w:t>h</w:t>
      </w:r>
      <w:r w:rsidRPr="007D671D">
        <w:rPr>
          <w:rFonts w:ascii="Arial" w:hAnsi="Arial" w:cs="Arial"/>
          <w:spacing w:val="-2"/>
          <w:sz w:val="24"/>
          <w:szCs w:val="24"/>
        </w:rPr>
        <w:t>a</w:t>
      </w:r>
      <w:r w:rsidRPr="007D671D">
        <w:rPr>
          <w:rFonts w:ascii="Arial" w:hAnsi="Arial" w:cs="Arial"/>
          <w:sz w:val="24"/>
          <w:szCs w:val="24"/>
        </w:rPr>
        <w:t>t</w:t>
      </w:r>
      <w:r w:rsidRPr="007D671D">
        <w:rPr>
          <w:rFonts w:ascii="Arial" w:hAnsi="Arial" w:cs="Arial"/>
          <w:spacing w:val="24"/>
          <w:sz w:val="24"/>
          <w:szCs w:val="24"/>
        </w:rPr>
        <w:t xml:space="preserve"> </w:t>
      </w:r>
      <w:r w:rsidRPr="007D671D">
        <w:rPr>
          <w:rFonts w:ascii="Arial" w:hAnsi="Arial" w:cs="Arial"/>
          <w:sz w:val="24"/>
          <w:szCs w:val="24"/>
        </w:rPr>
        <w:t>t</w:t>
      </w:r>
      <w:r w:rsidRPr="007D671D">
        <w:rPr>
          <w:rFonts w:ascii="Arial" w:hAnsi="Arial" w:cs="Arial"/>
          <w:spacing w:val="-1"/>
          <w:sz w:val="24"/>
          <w:szCs w:val="24"/>
        </w:rPr>
        <w:t>h</w:t>
      </w:r>
      <w:r w:rsidRPr="007D671D">
        <w:rPr>
          <w:rFonts w:ascii="Arial" w:hAnsi="Arial" w:cs="Arial"/>
          <w:sz w:val="24"/>
          <w:szCs w:val="24"/>
        </w:rPr>
        <w:t>e procur</w:t>
      </w:r>
      <w:r w:rsidRPr="007D671D">
        <w:rPr>
          <w:rFonts w:ascii="Arial" w:hAnsi="Arial" w:cs="Arial"/>
          <w:spacing w:val="-3"/>
          <w:sz w:val="24"/>
          <w:szCs w:val="24"/>
        </w:rPr>
        <w:t>e</w:t>
      </w:r>
      <w:r w:rsidRPr="007D671D">
        <w:rPr>
          <w:rFonts w:ascii="Arial" w:hAnsi="Arial" w:cs="Arial"/>
          <w:spacing w:val="1"/>
          <w:sz w:val="24"/>
          <w:szCs w:val="24"/>
        </w:rPr>
        <w:t>m</w:t>
      </w:r>
      <w:r w:rsidRPr="007D671D">
        <w:rPr>
          <w:rFonts w:ascii="Arial" w:hAnsi="Arial" w:cs="Arial"/>
          <w:sz w:val="24"/>
          <w:szCs w:val="24"/>
        </w:rPr>
        <w:t>e</w:t>
      </w:r>
      <w:r w:rsidRPr="007D671D">
        <w:rPr>
          <w:rFonts w:ascii="Arial" w:hAnsi="Arial" w:cs="Arial"/>
          <w:spacing w:val="-2"/>
          <w:sz w:val="24"/>
          <w:szCs w:val="24"/>
        </w:rPr>
        <w:t>n</w:t>
      </w:r>
      <w:r w:rsidRPr="007D671D">
        <w:rPr>
          <w:rFonts w:ascii="Arial" w:hAnsi="Arial" w:cs="Arial"/>
          <w:sz w:val="24"/>
          <w:szCs w:val="24"/>
        </w:rPr>
        <w:t>t</w:t>
      </w:r>
      <w:r w:rsidRPr="007D671D">
        <w:rPr>
          <w:rFonts w:ascii="Arial" w:hAnsi="Arial" w:cs="Arial"/>
          <w:spacing w:val="18"/>
          <w:sz w:val="24"/>
          <w:szCs w:val="24"/>
        </w:rPr>
        <w:t xml:space="preserve"> </w:t>
      </w:r>
      <w:r w:rsidRPr="007D671D">
        <w:rPr>
          <w:rFonts w:ascii="Arial" w:hAnsi="Arial" w:cs="Arial"/>
          <w:spacing w:val="-2"/>
          <w:sz w:val="24"/>
          <w:szCs w:val="24"/>
        </w:rPr>
        <w:t>o</w:t>
      </w:r>
      <w:r w:rsidRPr="007D671D">
        <w:rPr>
          <w:rFonts w:ascii="Arial" w:hAnsi="Arial" w:cs="Arial"/>
          <w:sz w:val="24"/>
          <w:szCs w:val="24"/>
        </w:rPr>
        <w:t>f</w:t>
      </w:r>
      <w:r w:rsidRPr="007D671D">
        <w:rPr>
          <w:rFonts w:ascii="Arial" w:hAnsi="Arial" w:cs="Arial"/>
          <w:spacing w:val="20"/>
          <w:sz w:val="24"/>
          <w:szCs w:val="24"/>
        </w:rPr>
        <w:t xml:space="preserve"> </w:t>
      </w:r>
      <w:r w:rsidRPr="007D671D">
        <w:rPr>
          <w:rFonts w:ascii="Arial" w:hAnsi="Arial" w:cs="Arial"/>
          <w:spacing w:val="-2"/>
          <w:sz w:val="24"/>
          <w:szCs w:val="24"/>
        </w:rPr>
        <w:t>g</w:t>
      </w:r>
      <w:r w:rsidRPr="007D671D">
        <w:rPr>
          <w:rFonts w:ascii="Arial" w:hAnsi="Arial" w:cs="Arial"/>
          <w:sz w:val="24"/>
          <w:szCs w:val="24"/>
        </w:rPr>
        <w:t>o</w:t>
      </w:r>
      <w:r w:rsidRPr="007D671D">
        <w:rPr>
          <w:rFonts w:ascii="Arial" w:hAnsi="Arial" w:cs="Arial"/>
          <w:spacing w:val="-2"/>
          <w:sz w:val="24"/>
          <w:szCs w:val="24"/>
        </w:rPr>
        <w:t>od</w:t>
      </w:r>
      <w:r w:rsidRPr="007D671D">
        <w:rPr>
          <w:rFonts w:ascii="Arial" w:hAnsi="Arial" w:cs="Arial"/>
          <w:sz w:val="24"/>
          <w:szCs w:val="24"/>
        </w:rPr>
        <w:t>s</w:t>
      </w:r>
      <w:r w:rsidRPr="007D671D">
        <w:rPr>
          <w:rFonts w:ascii="Arial" w:hAnsi="Arial" w:cs="Arial"/>
          <w:spacing w:val="17"/>
          <w:sz w:val="24"/>
          <w:szCs w:val="24"/>
        </w:rPr>
        <w:t xml:space="preserve"> </w:t>
      </w:r>
      <w:r w:rsidRPr="007D671D">
        <w:rPr>
          <w:rFonts w:ascii="Arial" w:hAnsi="Arial" w:cs="Arial"/>
          <w:sz w:val="24"/>
          <w:szCs w:val="24"/>
        </w:rPr>
        <w:t>and</w:t>
      </w:r>
      <w:r w:rsidRPr="007D671D">
        <w:rPr>
          <w:rFonts w:ascii="Arial" w:hAnsi="Arial" w:cs="Arial"/>
          <w:spacing w:val="18"/>
          <w:sz w:val="24"/>
          <w:szCs w:val="24"/>
        </w:rPr>
        <w:t xml:space="preserve"> </w:t>
      </w:r>
      <w:r w:rsidRPr="007D671D">
        <w:rPr>
          <w:rFonts w:ascii="Arial" w:hAnsi="Arial" w:cs="Arial"/>
          <w:sz w:val="24"/>
          <w:szCs w:val="24"/>
        </w:rPr>
        <w:t>ser</w:t>
      </w:r>
      <w:r w:rsidRPr="007D671D">
        <w:rPr>
          <w:rFonts w:ascii="Arial" w:hAnsi="Arial" w:cs="Arial"/>
          <w:spacing w:val="-4"/>
          <w:sz w:val="24"/>
          <w:szCs w:val="24"/>
        </w:rPr>
        <w:t>v</w:t>
      </w:r>
      <w:r w:rsidRPr="007D671D">
        <w:rPr>
          <w:rFonts w:ascii="Arial" w:hAnsi="Arial" w:cs="Arial"/>
          <w:sz w:val="24"/>
          <w:szCs w:val="24"/>
        </w:rPr>
        <w:t>ices f</w:t>
      </w:r>
      <w:r w:rsidRPr="007D671D">
        <w:rPr>
          <w:rFonts w:ascii="Arial" w:hAnsi="Arial" w:cs="Arial"/>
          <w:spacing w:val="1"/>
          <w:sz w:val="24"/>
          <w:szCs w:val="24"/>
        </w:rPr>
        <w:t>o</w:t>
      </w:r>
      <w:r w:rsidRPr="007D671D">
        <w:rPr>
          <w:rFonts w:ascii="Arial" w:hAnsi="Arial" w:cs="Arial"/>
          <w:sz w:val="24"/>
          <w:szCs w:val="24"/>
        </w:rPr>
        <w:t>l</w:t>
      </w:r>
      <w:r w:rsidRPr="007D671D">
        <w:rPr>
          <w:rFonts w:ascii="Arial" w:hAnsi="Arial" w:cs="Arial"/>
          <w:spacing w:val="-1"/>
          <w:sz w:val="24"/>
          <w:szCs w:val="24"/>
        </w:rPr>
        <w:t>l</w:t>
      </w:r>
      <w:r w:rsidRPr="007D671D">
        <w:rPr>
          <w:rFonts w:ascii="Arial" w:hAnsi="Arial" w:cs="Arial"/>
          <w:sz w:val="24"/>
          <w:szCs w:val="24"/>
        </w:rPr>
        <w:t>ows</w:t>
      </w:r>
      <w:r w:rsidRPr="007D671D">
        <w:rPr>
          <w:rFonts w:ascii="Arial" w:hAnsi="Arial" w:cs="Arial"/>
          <w:spacing w:val="14"/>
          <w:sz w:val="24"/>
          <w:szCs w:val="24"/>
        </w:rPr>
        <w:t xml:space="preserve"> </w:t>
      </w:r>
      <w:r w:rsidRPr="007D671D">
        <w:rPr>
          <w:rFonts w:ascii="Arial" w:hAnsi="Arial" w:cs="Arial"/>
          <w:sz w:val="24"/>
          <w:szCs w:val="24"/>
        </w:rPr>
        <w:t>a</w:t>
      </w:r>
      <w:r w:rsidRPr="007D671D">
        <w:rPr>
          <w:rFonts w:ascii="Arial" w:hAnsi="Arial" w:cs="Arial"/>
          <w:spacing w:val="18"/>
          <w:sz w:val="24"/>
          <w:szCs w:val="24"/>
        </w:rPr>
        <w:t xml:space="preserve"> </w:t>
      </w:r>
      <w:r w:rsidRPr="007D671D">
        <w:rPr>
          <w:rFonts w:ascii="Arial" w:hAnsi="Arial" w:cs="Arial"/>
          <w:sz w:val="24"/>
          <w:szCs w:val="24"/>
        </w:rPr>
        <w:t>consistent</w:t>
      </w:r>
      <w:r w:rsidRPr="007D671D">
        <w:rPr>
          <w:rFonts w:ascii="Arial" w:hAnsi="Arial" w:cs="Arial"/>
          <w:spacing w:val="15"/>
          <w:sz w:val="24"/>
          <w:szCs w:val="24"/>
        </w:rPr>
        <w:t xml:space="preserve"> </w:t>
      </w:r>
      <w:r w:rsidRPr="007D671D">
        <w:rPr>
          <w:rFonts w:ascii="Arial" w:hAnsi="Arial" w:cs="Arial"/>
          <w:sz w:val="24"/>
          <w:szCs w:val="24"/>
        </w:rPr>
        <w:t>a</w:t>
      </w:r>
      <w:r w:rsidRPr="007D671D">
        <w:rPr>
          <w:rFonts w:ascii="Arial" w:hAnsi="Arial" w:cs="Arial"/>
          <w:spacing w:val="-2"/>
          <w:sz w:val="24"/>
          <w:szCs w:val="24"/>
        </w:rPr>
        <w:t>n</w:t>
      </w:r>
      <w:r w:rsidRPr="007D671D">
        <w:rPr>
          <w:rFonts w:ascii="Arial" w:hAnsi="Arial" w:cs="Arial"/>
          <w:sz w:val="24"/>
          <w:szCs w:val="24"/>
        </w:rPr>
        <w:t>d tra</w:t>
      </w:r>
      <w:r w:rsidRPr="007D671D">
        <w:rPr>
          <w:rFonts w:ascii="Arial" w:hAnsi="Arial" w:cs="Arial"/>
          <w:spacing w:val="1"/>
          <w:sz w:val="24"/>
          <w:szCs w:val="24"/>
        </w:rPr>
        <w:t>n</w:t>
      </w:r>
      <w:r w:rsidRPr="007D671D">
        <w:rPr>
          <w:rFonts w:ascii="Arial" w:hAnsi="Arial" w:cs="Arial"/>
          <w:sz w:val="24"/>
          <w:szCs w:val="24"/>
        </w:rPr>
        <w:t>spa</w:t>
      </w:r>
      <w:r w:rsidRPr="007D671D">
        <w:rPr>
          <w:rFonts w:ascii="Arial" w:hAnsi="Arial" w:cs="Arial"/>
          <w:spacing w:val="-4"/>
          <w:sz w:val="24"/>
          <w:szCs w:val="24"/>
        </w:rPr>
        <w:t>r</w:t>
      </w:r>
      <w:r w:rsidRPr="007D671D">
        <w:rPr>
          <w:rFonts w:ascii="Arial" w:hAnsi="Arial" w:cs="Arial"/>
          <w:sz w:val="24"/>
          <w:szCs w:val="24"/>
        </w:rPr>
        <w:t>ent</w:t>
      </w:r>
      <w:r w:rsidRPr="007D671D">
        <w:rPr>
          <w:rFonts w:ascii="Arial" w:hAnsi="Arial" w:cs="Arial"/>
          <w:spacing w:val="-2"/>
          <w:sz w:val="24"/>
          <w:szCs w:val="24"/>
        </w:rPr>
        <w:t xml:space="preserve"> </w:t>
      </w:r>
      <w:r w:rsidR="0073112B" w:rsidRPr="007D671D">
        <w:rPr>
          <w:rFonts w:ascii="Arial" w:hAnsi="Arial" w:cs="Arial"/>
          <w:sz w:val="24"/>
          <w:szCs w:val="24"/>
        </w:rPr>
        <w:t xml:space="preserve">process whilst </w:t>
      </w:r>
      <w:r w:rsidR="0073112B" w:rsidRPr="007D671D">
        <w:rPr>
          <w:rFonts w:ascii="Arial" w:eastAsia="Calibri" w:hAnsi="Arial" w:cs="Arial"/>
          <w:spacing w:val="-3"/>
          <w:sz w:val="24"/>
          <w:szCs w:val="24"/>
        </w:rPr>
        <w:t>s</w:t>
      </w:r>
      <w:r w:rsidR="0073112B" w:rsidRPr="007D671D">
        <w:rPr>
          <w:rFonts w:ascii="Arial" w:eastAsia="Calibri" w:hAnsi="Arial" w:cs="Arial"/>
          <w:spacing w:val="1"/>
          <w:sz w:val="24"/>
          <w:szCs w:val="24"/>
        </w:rPr>
        <w:t>up</w:t>
      </w:r>
      <w:r w:rsidR="0073112B" w:rsidRPr="007D671D">
        <w:rPr>
          <w:rFonts w:ascii="Arial" w:eastAsia="Calibri" w:hAnsi="Arial" w:cs="Arial"/>
          <w:spacing w:val="-1"/>
          <w:sz w:val="24"/>
          <w:szCs w:val="24"/>
        </w:rPr>
        <w:t>p</w:t>
      </w:r>
      <w:r w:rsidR="0073112B" w:rsidRPr="007D671D">
        <w:rPr>
          <w:rFonts w:ascii="Arial" w:eastAsia="Calibri" w:hAnsi="Arial" w:cs="Arial"/>
          <w:sz w:val="24"/>
          <w:szCs w:val="24"/>
        </w:rPr>
        <w:t>orting</w:t>
      </w:r>
      <w:r w:rsidR="0073112B" w:rsidRPr="007D671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73112B" w:rsidRPr="007D671D">
        <w:rPr>
          <w:rFonts w:ascii="Arial" w:eastAsia="Calibri" w:hAnsi="Arial" w:cs="Arial"/>
          <w:spacing w:val="1"/>
          <w:sz w:val="24"/>
          <w:szCs w:val="24"/>
        </w:rPr>
        <w:t>th</w:t>
      </w:r>
      <w:r w:rsidR="0073112B" w:rsidRPr="007D671D">
        <w:rPr>
          <w:rFonts w:ascii="Arial" w:eastAsia="Calibri" w:hAnsi="Arial" w:cs="Arial"/>
          <w:sz w:val="24"/>
          <w:szCs w:val="24"/>
        </w:rPr>
        <w:t>e</w:t>
      </w:r>
      <w:r w:rsidR="00765773" w:rsidRPr="007D671D">
        <w:rPr>
          <w:rFonts w:ascii="Arial" w:eastAsia="Calibri" w:hAnsi="Arial" w:cs="Arial"/>
          <w:spacing w:val="4"/>
          <w:sz w:val="24"/>
          <w:szCs w:val="24"/>
        </w:rPr>
        <w:t xml:space="preserve"> principles of being e</w:t>
      </w:r>
      <w:r w:rsidR="0073112B" w:rsidRPr="007D671D">
        <w:rPr>
          <w:rFonts w:ascii="Arial" w:eastAsia="Calibri" w:hAnsi="Arial" w:cs="Arial"/>
          <w:spacing w:val="4"/>
          <w:sz w:val="24"/>
          <w:szCs w:val="24"/>
        </w:rPr>
        <w:t>f</w:t>
      </w:r>
      <w:r w:rsidR="00765773" w:rsidRPr="007D671D">
        <w:rPr>
          <w:rFonts w:ascii="Arial" w:eastAsia="Calibri" w:hAnsi="Arial" w:cs="Arial"/>
          <w:spacing w:val="4"/>
          <w:sz w:val="24"/>
          <w:szCs w:val="24"/>
        </w:rPr>
        <w:t>ficient, effective and socially responsible</w:t>
      </w:r>
      <w:r w:rsidR="0073112B" w:rsidRPr="007D671D">
        <w:rPr>
          <w:rFonts w:ascii="Arial" w:eastAsia="Calibri" w:hAnsi="Arial" w:cs="Arial"/>
          <w:spacing w:val="4"/>
          <w:sz w:val="24"/>
          <w:szCs w:val="24"/>
        </w:rPr>
        <w:t>.</w:t>
      </w:r>
    </w:p>
    <w:p w:rsidR="007D671D" w:rsidRPr="007D671D" w:rsidRDefault="007D671D" w:rsidP="007D671D">
      <w:pPr>
        <w:pStyle w:val="ListParagraph"/>
        <w:tabs>
          <w:tab w:val="left" w:pos="2685"/>
        </w:tabs>
        <w:ind w:left="792"/>
        <w:rPr>
          <w:rFonts w:ascii="Arial" w:eastAsia="Calibri" w:hAnsi="Arial" w:cs="Arial"/>
          <w:sz w:val="24"/>
          <w:szCs w:val="24"/>
        </w:rPr>
      </w:pPr>
    </w:p>
    <w:p w:rsidR="007D671D" w:rsidRPr="007D671D" w:rsidRDefault="007C73D1" w:rsidP="00AA3892">
      <w:pPr>
        <w:pStyle w:val="ListParagraph"/>
        <w:numPr>
          <w:ilvl w:val="1"/>
          <w:numId w:val="3"/>
        </w:numPr>
        <w:tabs>
          <w:tab w:val="left" w:pos="2685"/>
        </w:tabs>
        <w:rPr>
          <w:rFonts w:ascii="Arial" w:eastAsia="Calibri" w:hAnsi="Arial" w:cs="Arial"/>
          <w:sz w:val="24"/>
          <w:szCs w:val="24"/>
        </w:rPr>
      </w:pPr>
      <w:r w:rsidRPr="007D671D">
        <w:rPr>
          <w:rFonts w:ascii="Arial" w:eastAsia="Calibri" w:hAnsi="Arial" w:cs="Arial"/>
          <w:sz w:val="24"/>
          <w:szCs w:val="24"/>
        </w:rPr>
        <w:t xml:space="preserve">This Strategy </w:t>
      </w:r>
      <w:proofErr w:type="spellStart"/>
      <w:r w:rsidRPr="007D671D">
        <w:rPr>
          <w:rFonts w:ascii="Arial" w:eastAsia="Calibri" w:hAnsi="Arial" w:cs="Arial"/>
          <w:sz w:val="24"/>
          <w:szCs w:val="24"/>
        </w:rPr>
        <w:t>recognises</w:t>
      </w:r>
      <w:proofErr w:type="spellEnd"/>
      <w:r w:rsidRPr="007D671D">
        <w:rPr>
          <w:rFonts w:ascii="Arial" w:eastAsia="Calibri" w:hAnsi="Arial" w:cs="Arial"/>
          <w:sz w:val="24"/>
          <w:szCs w:val="24"/>
        </w:rPr>
        <w:t xml:space="preserve"> and considers the</w:t>
      </w:r>
      <w:r w:rsidR="0006512C" w:rsidRPr="007D671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06512C" w:rsidRPr="007D671D">
        <w:rPr>
          <w:rFonts w:ascii="Arial" w:eastAsia="Calibri" w:hAnsi="Arial" w:cs="Arial"/>
          <w:spacing w:val="-2"/>
          <w:sz w:val="24"/>
          <w:szCs w:val="24"/>
        </w:rPr>
        <w:t>i</w:t>
      </w:r>
      <w:r w:rsidR="0006512C" w:rsidRPr="007D671D">
        <w:rPr>
          <w:rFonts w:ascii="Arial" w:eastAsia="Calibri" w:hAnsi="Arial" w:cs="Arial"/>
          <w:spacing w:val="1"/>
          <w:sz w:val="24"/>
          <w:szCs w:val="24"/>
        </w:rPr>
        <w:t>n</w:t>
      </w:r>
      <w:r w:rsidR="0006512C" w:rsidRPr="007D671D">
        <w:rPr>
          <w:rFonts w:ascii="Arial" w:eastAsia="Calibri" w:hAnsi="Arial" w:cs="Arial"/>
          <w:spacing w:val="-1"/>
          <w:sz w:val="24"/>
          <w:szCs w:val="24"/>
        </w:rPr>
        <w:t>c</w:t>
      </w:r>
      <w:r w:rsidR="0006512C" w:rsidRPr="007D671D">
        <w:rPr>
          <w:rFonts w:ascii="Arial" w:eastAsia="Calibri" w:hAnsi="Arial" w:cs="Arial"/>
          <w:sz w:val="24"/>
          <w:szCs w:val="24"/>
        </w:rPr>
        <w:t>r</w:t>
      </w:r>
      <w:r w:rsidR="0006512C" w:rsidRPr="007D671D">
        <w:rPr>
          <w:rFonts w:ascii="Arial" w:eastAsia="Calibri" w:hAnsi="Arial" w:cs="Arial"/>
          <w:spacing w:val="1"/>
          <w:sz w:val="24"/>
          <w:szCs w:val="24"/>
        </w:rPr>
        <w:t>e</w:t>
      </w:r>
      <w:r w:rsidR="0006512C" w:rsidRPr="007D671D">
        <w:rPr>
          <w:rFonts w:ascii="Arial" w:eastAsia="Calibri" w:hAnsi="Arial" w:cs="Arial"/>
          <w:sz w:val="24"/>
          <w:szCs w:val="24"/>
        </w:rPr>
        <w:t>asi</w:t>
      </w:r>
      <w:r w:rsidR="0006512C" w:rsidRPr="007D671D">
        <w:rPr>
          <w:rFonts w:ascii="Arial" w:eastAsia="Calibri" w:hAnsi="Arial" w:cs="Arial"/>
          <w:spacing w:val="1"/>
          <w:sz w:val="24"/>
          <w:szCs w:val="24"/>
        </w:rPr>
        <w:t>n</w:t>
      </w:r>
      <w:r w:rsidR="0006512C" w:rsidRPr="007D671D">
        <w:rPr>
          <w:rFonts w:ascii="Arial" w:eastAsia="Calibri" w:hAnsi="Arial" w:cs="Arial"/>
          <w:sz w:val="24"/>
          <w:szCs w:val="24"/>
        </w:rPr>
        <w:t>gly</w:t>
      </w:r>
      <w:r w:rsidR="0006512C" w:rsidRPr="007D671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06512C" w:rsidRPr="007D671D">
        <w:rPr>
          <w:rFonts w:ascii="Arial" w:eastAsia="Calibri" w:hAnsi="Arial" w:cs="Arial"/>
          <w:spacing w:val="-1"/>
          <w:sz w:val="24"/>
          <w:szCs w:val="24"/>
        </w:rPr>
        <w:t>c</w:t>
      </w:r>
      <w:r w:rsidR="0006512C" w:rsidRPr="007D671D">
        <w:rPr>
          <w:rFonts w:ascii="Arial" w:eastAsia="Calibri" w:hAnsi="Arial" w:cs="Arial"/>
          <w:sz w:val="24"/>
          <w:szCs w:val="24"/>
        </w:rPr>
        <w:t>o</w:t>
      </w:r>
      <w:r w:rsidR="0006512C" w:rsidRPr="007D671D">
        <w:rPr>
          <w:rFonts w:ascii="Arial" w:eastAsia="Calibri" w:hAnsi="Arial" w:cs="Arial"/>
          <w:spacing w:val="-2"/>
          <w:sz w:val="24"/>
          <w:szCs w:val="24"/>
        </w:rPr>
        <w:t>m</w:t>
      </w:r>
      <w:r w:rsidR="0006512C" w:rsidRPr="007D671D">
        <w:rPr>
          <w:rFonts w:ascii="Arial" w:eastAsia="Calibri" w:hAnsi="Arial" w:cs="Arial"/>
          <w:spacing w:val="1"/>
          <w:sz w:val="24"/>
          <w:szCs w:val="24"/>
        </w:rPr>
        <w:t>p</w:t>
      </w:r>
      <w:r w:rsidR="0006512C" w:rsidRPr="007D671D">
        <w:rPr>
          <w:rFonts w:ascii="Arial" w:eastAsia="Calibri" w:hAnsi="Arial" w:cs="Arial"/>
          <w:sz w:val="24"/>
          <w:szCs w:val="24"/>
        </w:rPr>
        <w:t>lex,</w:t>
      </w:r>
      <w:r w:rsidR="0006512C" w:rsidRPr="007D671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="0006512C" w:rsidRPr="007D671D">
        <w:rPr>
          <w:rFonts w:ascii="Arial" w:eastAsia="Calibri" w:hAnsi="Arial" w:cs="Arial"/>
          <w:spacing w:val="1"/>
          <w:sz w:val="24"/>
          <w:szCs w:val="24"/>
        </w:rPr>
        <w:t>d</w:t>
      </w:r>
      <w:r w:rsidR="0006512C" w:rsidRPr="007D671D">
        <w:rPr>
          <w:rFonts w:ascii="Arial" w:eastAsia="Calibri" w:hAnsi="Arial" w:cs="Arial"/>
          <w:sz w:val="24"/>
          <w:szCs w:val="24"/>
        </w:rPr>
        <w:t>y</w:t>
      </w:r>
      <w:r w:rsidR="0006512C" w:rsidRPr="007D671D">
        <w:rPr>
          <w:rFonts w:ascii="Arial" w:eastAsia="Calibri" w:hAnsi="Arial" w:cs="Arial"/>
          <w:spacing w:val="-2"/>
          <w:sz w:val="24"/>
          <w:szCs w:val="24"/>
        </w:rPr>
        <w:t>n</w:t>
      </w:r>
      <w:r w:rsidR="0006512C" w:rsidRPr="007D671D">
        <w:rPr>
          <w:rFonts w:ascii="Arial" w:eastAsia="Calibri" w:hAnsi="Arial" w:cs="Arial"/>
          <w:sz w:val="24"/>
          <w:szCs w:val="24"/>
        </w:rPr>
        <w:t>amic</w:t>
      </w:r>
      <w:r w:rsidR="0006512C" w:rsidRPr="007D671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06512C" w:rsidRPr="007D671D">
        <w:rPr>
          <w:rFonts w:ascii="Arial" w:eastAsia="Calibri" w:hAnsi="Arial" w:cs="Arial"/>
          <w:sz w:val="24"/>
          <w:szCs w:val="24"/>
        </w:rPr>
        <w:t>a</w:t>
      </w:r>
      <w:r w:rsidR="0006512C" w:rsidRPr="007D671D">
        <w:rPr>
          <w:rFonts w:ascii="Arial" w:eastAsia="Calibri" w:hAnsi="Arial" w:cs="Arial"/>
          <w:spacing w:val="1"/>
          <w:sz w:val="24"/>
          <w:szCs w:val="24"/>
        </w:rPr>
        <w:t>n</w:t>
      </w:r>
      <w:r w:rsidR="0006512C" w:rsidRPr="007D671D">
        <w:rPr>
          <w:rFonts w:ascii="Arial" w:eastAsia="Calibri" w:hAnsi="Arial" w:cs="Arial"/>
          <w:sz w:val="24"/>
          <w:szCs w:val="24"/>
        </w:rPr>
        <w:t>d</w:t>
      </w:r>
      <w:r w:rsidR="0006512C" w:rsidRPr="007D671D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="0006512C" w:rsidRPr="007D671D">
        <w:rPr>
          <w:rFonts w:ascii="Arial" w:eastAsia="Calibri" w:hAnsi="Arial" w:cs="Arial"/>
          <w:spacing w:val="1"/>
          <w:sz w:val="24"/>
          <w:szCs w:val="24"/>
        </w:rPr>
        <w:t>h</w:t>
      </w:r>
      <w:r w:rsidR="0006512C" w:rsidRPr="007D671D">
        <w:rPr>
          <w:rFonts w:ascii="Arial" w:eastAsia="Calibri" w:hAnsi="Arial" w:cs="Arial"/>
          <w:sz w:val="24"/>
          <w:szCs w:val="24"/>
        </w:rPr>
        <w:t>all</w:t>
      </w:r>
      <w:r w:rsidR="0006512C" w:rsidRPr="007D671D">
        <w:rPr>
          <w:rFonts w:ascii="Arial" w:eastAsia="Calibri" w:hAnsi="Arial" w:cs="Arial"/>
          <w:spacing w:val="-1"/>
          <w:sz w:val="24"/>
          <w:szCs w:val="24"/>
        </w:rPr>
        <w:t>e</w:t>
      </w:r>
      <w:r w:rsidR="0006512C" w:rsidRPr="007D671D">
        <w:rPr>
          <w:rFonts w:ascii="Arial" w:eastAsia="Calibri" w:hAnsi="Arial" w:cs="Arial"/>
          <w:spacing w:val="1"/>
          <w:sz w:val="24"/>
          <w:szCs w:val="24"/>
        </w:rPr>
        <w:t>n</w:t>
      </w:r>
      <w:r w:rsidR="0006512C" w:rsidRPr="007D671D">
        <w:rPr>
          <w:rFonts w:ascii="Arial" w:eastAsia="Calibri" w:hAnsi="Arial" w:cs="Arial"/>
          <w:sz w:val="24"/>
          <w:szCs w:val="24"/>
        </w:rPr>
        <w:t>gi</w:t>
      </w:r>
      <w:r w:rsidR="0006512C" w:rsidRPr="007D671D">
        <w:rPr>
          <w:rFonts w:ascii="Arial" w:eastAsia="Calibri" w:hAnsi="Arial" w:cs="Arial"/>
          <w:spacing w:val="1"/>
          <w:sz w:val="24"/>
          <w:szCs w:val="24"/>
        </w:rPr>
        <w:t>n</w:t>
      </w:r>
      <w:r w:rsidR="0006512C" w:rsidRPr="007D671D">
        <w:rPr>
          <w:rFonts w:ascii="Arial" w:eastAsia="Calibri" w:hAnsi="Arial" w:cs="Arial"/>
          <w:sz w:val="24"/>
          <w:szCs w:val="24"/>
        </w:rPr>
        <w:t>g</w:t>
      </w:r>
      <w:r w:rsidR="0006512C" w:rsidRPr="007D671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06512C" w:rsidRPr="007D671D">
        <w:rPr>
          <w:rFonts w:ascii="Arial" w:eastAsia="Calibri" w:hAnsi="Arial" w:cs="Arial"/>
          <w:sz w:val="24"/>
          <w:szCs w:val="24"/>
        </w:rPr>
        <w:t>e</w:t>
      </w:r>
      <w:r w:rsidR="0006512C" w:rsidRPr="007D671D">
        <w:rPr>
          <w:rFonts w:ascii="Arial" w:eastAsia="Calibri" w:hAnsi="Arial" w:cs="Arial"/>
          <w:spacing w:val="1"/>
          <w:sz w:val="24"/>
          <w:szCs w:val="24"/>
        </w:rPr>
        <w:t>n</w:t>
      </w:r>
      <w:r w:rsidR="0006512C" w:rsidRPr="007D671D">
        <w:rPr>
          <w:rFonts w:ascii="Arial" w:eastAsia="Calibri" w:hAnsi="Arial" w:cs="Arial"/>
          <w:spacing w:val="-3"/>
          <w:sz w:val="24"/>
          <w:szCs w:val="24"/>
        </w:rPr>
        <w:t>v</w:t>
      </w:r>
      <w:r w:rsidR="0006512C" w:rsidRPr="007D671D">
        <w:rPr>
          <w:rFonts w:ascii="Arial" w:eastAsia="Calibri" w:hAnsi="Arial" w:cs="Arial"/>
          <w:sz w:val="24"/>
          <w:szCs w:val="24"/>
        </w:rPr>
        <w:t>ir</w:t>
      </w:r>
      <w:r w:rsidR="0006512C" w:rsidRPr="007D671D">
        <w:rPr>
          <w:rFonts w:ascii="Arial" w:eastAsia="Calibri" w:hAnsi="Arial" w:cs="Arial"/>
          <w:spacing w:val="1"/>
          <w:sz w:val="24"/>
          <w:szCs w:val="24"/>
        </w:rPr>
        <w:t>on</w:t>
      </w:r>
      <w:r w:rsidR="0006512C" w:rsidRPr="007D671D">
        <w:rPr>
          <w:rFonts w:ascii="Arial" w:eastAsia="Calibri" w:hAnsi="Arial" w:cs="Arial"/>
          <w:sz w:val="24"/>
          <w:szCs w:val="24"/>
        </w:rPr>
        <w:t>m</w:t>
      </w:r>
      <w:r w:rsidR="0006512C" w:rsidRPr="007D671D">
        <w:rPr>
          <w:rFonts w:ascii="Arial" w:eastAsia="Calibri" w:hAnsi="Arial" w:cs="Arial"/>
          <w:spacing w:val="-2"/>
          <w:sz w:val="24"/>
          <w:szCs w:val="24"/>
        </w:rPr>
        <w:t>e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 xml:space="preserve">nt </w:t>
      </w:r>
      <w:r w:rsidRPr="007D671D">
        <w:rPr>
          <w:rFonts w:ascii="Arial" w:eastAsia="Calibri" w:hAnsi="Arial" w:cs="Arial"/>
          <w:spacing w:val="1"/>
          <w:sz w:val="24"/>
          <w:szCs w:val="24"/>
        </w:rPr>
        <w:t xml:space="preserve">Abertay operates in 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and</w:t>
      </w:r>
      <w:r w:rsidR="0006512C" w:rsidRPr="007D671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h</w:t>
      </w:r>
      <w:r w:rsidR="009F2BD7" w:rsidRPr="007D671D">
        <w:rPr>
          <w:rFonts w:ascii="Arial" w:eastAsia="Calibri" w:hAnsi="Arial" w:cs="Arial"/>
          <w:sz w:val="24"/>
          <w:szCs w:val="24"/>
        </w:rPr>
        <w:t>as</w:t>
      </w:r>
      <w:r w:rsidR="009F2BD7" w:rsidRPr="007D671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b</w:t>
      </w:r>
      <w:r w:rsidR="009F2BD7" w:rsidRPr="007D671D">
        <w:rPr>
          <w:rFonts w:ascii="Arial" w:eastAsia="Calibri" w:hAnsi="Arial" w:cs="Arial"/>
          <w:sz w:val="24"/>
          <w:szCs w:val="24"/>
        </w:rPr>
        <w:t>e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e</w:t>
      </w:r>
      <w:r w:rsidR="009F2BD7" w:rsidRPr="007D671D">
        <w:rPr>
          <w:rFonts w:ascii="Arial" w:eastAsia="Calibri" w:hAnsi="Arial" w:cs="Arial"/>
          <w:sz w:val="24"/>
          <w:szCs w:val="24"/>
        </w:rPr>
        <w:t xml:space="preserve">n 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d</w:t>
      </w:r>
      <w:r w:rsidR="009F2BD7" w:rsidRPr="007D671D">
        <w:rPr>
          <w:rFonts w:ascii="Arial" w:eastAsia="Calibri" w:hAnsi="Arial" w:cs="Arial"/>
          <w:sz w:val="24"/>
          <w:szCs w:val="24"/>
        </w:rPr>
        <w:t>esig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n</w:t>
      </w:r>
      <w:r w:rsidR="009F2BD7" w:rsidRPr="007D671D">
        <w:rPr>
          <w:rFonts w:ascii="Arial" w:eastAsia="Calibri" w:hAnsi="Arial" w:cs="Arial"/>
          <w:spacing w:val="-2"/>
          <w:sz w:val="24"/>
          <w:szCs w:val="24"/>
        </w:rPr>
        <w:t>e</w:t>
      </w:r>
      <w:r w:rsidR="009F2BD7" w:rsidRPr="007D671D">
        <w:rPr>
          <w:rFonts w:ascii="Arial" w:eastAsia="Calibri" w:hAnsi="Arial" w:cs="Arial"/>
          <w:sz w:val="24"/>
          <w:szCs w:val="24"/>
        </w:rPr>
        <w:t>d</w:t>
      </w:r>
      <w:r w:rsidR="009F2BD7" w:rsidRPr="007D671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9F2BD7" w:rsidRPr="007D671D">
        <w:rPr>
          <w:rFonts w:ascii="Arial" w:eastAsia="Calibri" w:hAnsi="Arial" w:cs="Arial"/>
          <w:spacing w:val="-1"/>
          <w:sz w:val="24"/>
          <w:szCs w:val="24"/>
        </w:rPr>
        <w:t>t</w:t>
      </w:r>
      <w:r w:rsidR="009F2BD7" w:rsidRPr="007D671D">
        <w:rPr>
          <w:rFonts w:ascii="Arial" w:eastAsia="Calibri" w:hAnsi="Arial" w:cs="Arial"/>
          <w:sz w:val="24"/>
          <w:szCs w:val="24"/>
        </w:rPr>
        <w:t>o</w:t>
      </w:r>
      <w:r w:rsidR="009F2BD7" w:rsidRPr="007D671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9F2BD7" w:rsidRPr="007D671D">
        <w:rPr>
          <w:rFonts w:ascii="Arial" w:eastAsia="Calibri" w:hAnsi="Arial" w:cs="Arial"/>
          <w:sz w:val="24"/>
          <w:szCs w:val="24"/>
        </w:rPr>
        <w:t>s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u</w:t>
      </w:r>
      <w:r w:rsidR="009F2BD7" w:rsidRPr="007D671D">
        <w:rPr>
          <w:rFonts w:ascii="Arial" w:eastAsia="Calibri" w:hAnsi="Arial" w:cs="Arial"/>
          <w:spacing w:val="-1"/>
          <w:sz w:val="24"/>
          <w:szCs w:val="24"/>
        </w:rPr>
        <w:t>p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p</w:t>
      </w:r>
      <w:r w:rsidR="009F2BD7" w:rsidRPr="007D671D">
        <w:rPr>
          <w:rFonts w:ascii="Arial" w:eastAsia="Calibri" w:hAnsi="Arial" w:cs="Arial"/>
          <w:sz w:val="24"/>
          <w:szCs w:val="24"/>
        </w:rPr>
        <w:t>o</w:t>
      </w:r>
      <w:r w:rsidR="009F2BD7" w:rsidRPr="007D671D">
        <w:rPr>
          <w:rFonts w:ascii="Arial" w:eastAsia="Calibri" w:hAnsi="Arial" w:cs="Arial"/>
          <w:spacing w:val="-2"/>
          <w:sz w:val="24"/>
          <w:szCs w:val="24"/>
        </w:rPr>
        <w:t>r</w:t>
      </w:r>
      <w:r w:rsidR="009F2BD7" w:rsidRPr="007D671D">
        <w:rPr>
          <w:rFonts w:ascii="Arial" w:eastAsia="Calibri" w:hAnsi="Arial" w:cs="Arial"/>
          <w:sz w:val="24"/>
          <w:szCs w:val="24"/>
        </w:rPr>
        <w:t>t</w:t>
      </w:r>
      <w:r w:rsidR="009F2BD7" w:rsidRPr="007D671D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proofErr w:type="spellStart"/>
      <w:r w:rsidRPr="007D671D">
        <w:rPr>
          <w:rFonts w:ascii="Arial" w:eastAsia="Calibri" w:hAnsi="Arial" w:cs="Arial"/>
          <w:spacing w:val="7"/>
          <w:sz w:val="24"/>
          <w:szCs w:val="24"/>
        </w:rPr>
        <w:t>Abertay’s</w:t>
      </w:r>
      <w:proofErr w:type="spellEnd"/>
      <w:r w:rsidR="009F2BD7" w:rsidRPr="007D671D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="009F2BD7" w:rsidRPr="007D671D">
        <w:rPr>
          <w:rFonts w:ascii="Arial" w:eastAsia="Calibri" w:hAnsi="Arial" w:cs="Arial"/>
          <w:sz w:val="24"/>
          <w:szCs w:val="24"/>
        </w:rPr>
        <w:t>s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p</w:t>
      </w:r>
      <w:r w:rsidR="009F2BD7" w:rsidRPr="007D671D">
        <w:rPr>
          <w:rFonts w:ascii="Arial" w:eastAsia="Calibri" w:hAnsi="Arial" w:cs="Arial"/>
          <w:sz w:val="24"/>
          <w:szCs w:val="24"/>
        </w:rPr>
        <w:t>eci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f</w:t>
      </w:r>
      <w:r w:rsidR="009F2BD7" w:rsidRPr="007D671D">
        <w:rPr>
          <w:rFonts w:ascii="Arial" w:eastAsia="Calibri" w:hAnsi="Arial" w:cs="Arial"/>
          <w:sz w:val="24"/>
          <w:szCs w:val="24"/>
        </w:rPr>
        <w:t>ic</w:t>
      </w:r>
      <w:r w:rsidR="009F2BD7" w:rsidRPr="007D671D">
        <w:rPr>
          <w:rFonts w:ascii="Arial" w:eastAsia="Calibri" w:hAnsi="Arial" w:cs="Arial"/>
          <w:spacing w:val="4"/>
          <w:sz w:val="24"/>
          <w:szCs w:val="24"/>
        </w:rPr>
        <w:t xml:space="preserve"> procurement</w:t>
      </w:r>
      <w:r w:rsidRPr="007D671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n</w:t>
      </w:r>
      <w:r w:rsidR="009F2BD7" w:rsidRPr="007D671D">
        <w:rPr>
          <w:rFonts w:ascii="Arial" w:eastAsia="Calibri" w:hAnsi="Arial" w:cs="Arial"/>
          <w:sz w:val="24"/>
          <w:szCs w:val="24"/>
        </w:rPr>
        <w:t>e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e</w:t>
      </w:r>
      <w:r w:rsidR="009F2BD7" w:rsidRPr="007D671D">
        <w:rPr>
          <w:rFonts w:ascii="Arial" w:eastAsia="Calibri" w:hAnsi="Arial" w:cs="Arial"/>
          <w:spacing w:val="-1"/>
          <w:sz w:val="24"/>
          <w:szCs w:val="24"/>
        </w:rPr>
        <w:t>d</w:t>
      </w:r>
      <w:r w:rsidR="009F2BD7" w:rsidRPr="007D671D">
        <w:rPr>
          <w:rFonts w:ascii="Arial" w:eastAsia="Calibri" w:hAnsi="Arial" w:cs="Arial"/>
          <w:sz w:val="24"/>
          <w:szCs w:val="24"/>
        </w:rPr>
        <w:t>s</w:t>
      </w:r>
      <w:r w:rsidR="0073112B" w:rsidRPr="007D671D">
        <w:rPr>
          <w:rFonts w:ascii="Arial" w:eastAsia="Calibri" w:hAnsi="Arial" w:cs="Arial"/>
          <w:sz w:val="24"/>
          <w:szCs w:val="24"/>
        </w:rPr>
        <w:t xml:space="preserve"> </w:t>
      </w:r>
      <w:r w:rsidR="009F2BD7" w:rsidRPr="007D671D">
        <w:rPr>
          <w:rFonts w:ascii="Arial" w:eastAsia="Calibri" w:hAnsi="Arial" w:cs="Arial"/>
          <w:sz w:val="24"/>
          <w:szCs w:val="24"/>
        </w:rPr>
        <w:t>e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n</w:t>
      </w:r>
      <w:r w:rsidR="009F2BD7" w:rsidRPr="007D671D">
        <w:rPr>
          <w:rFonts w:ascii="Arial" w:eastAsia="Calibri" w:hAnsi="Arial" w:cs="Arial"/>
          <w:sz w:val="24"/>
          <w:szCs w:val="24"/>
        </w:rPr>
        <w:t>s</w:t>
      </w:r>
      <w:r w:rsidR="009F2BD7" w:rsidRPr="007D671D">
        <w:rPr>
          <w:rFonts w:ascii="Arial" w:eastAsia="Calibri" w:hAnsi="Arial" w:cs="Arial"/>
          <w:spacing w:val="-1"/>
          <w:sz w:val="24"/>
          <w:szCs w:val="24"/>
        </w:rPr>
        <w:t>u</w:t>
      </w:r>
      <w:r w:rsidR="009F2BD7" w:rsidRPr="007D671D">
        <w:rPr>
          <w:rFonts w:ascii="Arial" w:eastAsia="Calibri" w:hAnsi="Arial" w:cs="Arial"/>
          <w:sz w:val="24"/>
          <w:szCs w:val="24"/>
        </w:rPr>
        <w:t>r</w:t>
      </w:r>
      <w:r w:rsidRPr="007D671D">
        <w:rPr>
          <w:rFonts w:ascii="Arial" w:eastAsia="Calibri" w:hAnsi="Arial" w:cs="Arial"/>
          <w:sz w:val="24"/>
          <w:szCs w:val="24"/>
        </w:rPr>
        <w:t>ing</w:t>
      </w:r>
      <w:r w:rsidR="009F2BD7" w:rsidRPr="007D671D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th</w:t>
      </w:r>
      <w:r w:rsidR="009F2BD7" w:rsidRPr="007D671D">
        <w:rPr>
          <w:rFonts w:ascii="Arial" w:eastAsia="Calibri" w:hAnsi="Arial" w:cs="Arial"/>
          <w:spacing w:val="-2"/>
          <w:sz w:val="24"/>
          <w:szCs w:val="24"/>
        </w:rPr>
        <w:t>a</w:t>
      </w:r>
      <w:r w:rsidR="009F2BD7" w:rsidRPr="007D671D">
        <w:rPr>
          <w:rFonts w:ascii="Arial" w:eastAsia="Calibri" w:hAnsi="Arial" w:cs="Arial"/>
          <w:sz w:val="24"/>
          <w:szCs w:val="24"/>
        </w:rPr>
        <w:t>t</w:t>
      </w:r>
      <w:r w:rsidR="009F2BD7" w:rsidRPr="007D671D">
        <w:rPr>
          <w:rFonts w:ascii="Arial" w:eastAsia="Calibri" w:hAnsi="Arial" w:cs="Arial"/>
          <w:spacing w:val="8"/>
          <w:sz w:val="24"/>
          <w:szCs w:val="24"/>
        </w:rPr>
        <w:t xml:space="preserve"> our </w:t>
      </w:r>
      <w:r w:rsidR="009F2BD7" w:rsidRPr="007D671D">
        <w:rPr>
          <w:rFonts w:ascii="Arial" w:eastAsia="Calibri" w:hAnsi="Arial" w:cs="Arial"/>
          <w:spacing w:val="-1"/>
          <w:sz w:val="24"/>
          <w:szCs w:val="24"/>
        </w:rPr>
        <w:t>w</w:t>
      </w:r>
      <w:r w:rsidR="009F2BD7" w:rsidRPr="007D671D">
        <w:rPr>
          <w:rFonts w:ascii="Arial" w:eastAsia="Calibri" w:hAnsi="Arial" w:cs="Arial"/>
          <w:sz w:val="24"/>
          <w:szCs w:val="24"/>
        </w:rPr>
        <w:t>or</w:t>
      </w:r>
      <w:r w:rsidR="009F2BD7" w:rsidRPr="007D671D">
        <w:rPr>
          <w:rFonts w:ascii="Arial" w:eastAsia="Calibri" w:hAnsi="Arial" w:cs="Arial"/>
          <w:spacing w:val="-1"/>
          <w:sz w:val="24"/>
          <w:szCs w:val="24"/>
        </w:rPr>
        <w:t>k</w:t>
      </w:r>
      <w:r w:rsidR="009F2BD7" w:rsidRPr="007D671D">
        <w:rPr>
          <w:rFonts w:ascii="Arial" w:eastAsia="Calibri" w:hAnsi="Arial" w:cs="Arial"/>
          <w:sz w:val="24"/>
          <w:szCs w:val="24"/>
        </w:rPr>
        <w:t>i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n</w:t>
      </w:r>
      <w:r w:rsidR="009F2BD7" w:rsidRPr="007D671D">
        <w:rPr>
          <w:rFonts w:ascii="Arial" w:eastAsia="Calibri" w:hAnsi="Arial" w:cs="Arial"/>
          <w:sz w:val="24"/>
          <w:szCs w:val="24"/>
        </w:rPr>
        <w:t xml:space="preserve">g </w:t>
      </w:r>
      <w:r w:rsidR="009F2BD7" w:rsidRPr="007D671D">
        <w:rPr>
          <w:rFonts w:ascii="Arial" w:eastAsia="Calibri" w:hAnsi="Arial" w:cs="Arial"/>
          <w:spacing w:val="1"/>
          <w:sz w:val="24"/>
          <w:szCs w:val="24"/>
        </w:rPr>
        <w:t>p</w:t>
      </w:r>
      <w:r w:rsidR="009F2BD7" w:rsidRPr="007D671D">
        <w:rPr>
          <w:rFonts w:ascii="Arial" w:eastAsia="Calibri" w:hAnsi="Arial" w:cs="Arial"/>
          <w:sz w:val="24"/>
          <w:szCs w:val="24"/>
        </w:rPr>
        <w:t>rac</w:t>
      </w:r>
      <w:r w:rsidR="009F2BD7" w:rsidRPr="007D671D">
        <w:rPr>
          <w:rFonts w:ascii="Arial" w:eastAsia="Calibri" w:hAnsi="Arial" w:cs="Arial"/>
          <w:spacing w:val="-1"/>
          <w:sz w:val="24"/>
          <w:szCs w:val="24"/>
        </w:rPr>
        <w:t>t</w:t>
      </w:r>
      <w:r w:rsidR="009F2BD7" w:rsidRPr="007D671D">
        <w:rPr>
          <w:rFonts w:ascii="Arial" w:eastAsia="Calibri" w:hAnsi="Arial" w:cs="Arial"/>
          <w:sz w:val="24"/>
          <w:szCs w:val="24"/>
        </w:rPr>
        <w:t>i</w:t>
      </w:r>
      <w:r w:rsidR="009F2BD7" w:rsidRPr="007D671D">
        <w:rPr>
          <w:rFonts w:ascii="Arial" w:eastAsia="Calibri" w:hAnsi="Arial" w:cs="Arial"/>
          <w:spacing w:val="-1"/>
          <w:sz w:val="24"/>
          <w:szCs w:val="24"/>
        </w:rPr>
        <w:t>c</w:t>
      </w:r>
      <w:r w:rsidR="009F2BD7" w:rsidRPr="007D671D">
        <w:rPr>
          <w:rFonts w:ascii="Arial" w:eastAsia="Calibri" w:hAnsi="Arial" w:cs="Arial"/>
          <w:sz w:val="24"/>
          <w:szCs w:val="24"/>
        </w:rPr>
        <w:t>es</w:t>
      </w:r>
      <w:r w:rsidR="009F2BD7" w:rsidRPr="007D671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9F2BD7" w:rsidRPr="007D671D">
        <w:rPr>
          <w:rFonts w:ascii="Arial" w:eastAsia="Calibri" w:hAnsi="Arial" w:cs="Arial"/>
          <w:sz w:val="24"/>
          <w:szCs w:val="24"/>
        </w:rPr>
        <w:t>align</w:t>
      </w:r>
      <w:r w:rsidR="009F2BD7" w:rsidRPr="007D671D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="009F2BD7" w:rsidRPr="007D671D">
        <w:rPr>
          <w:rFonts w:ascii="Arial" w:eastAsia="Calibri" w:hAnsi="Arial" w:cs="Arial"/>
          <w:spacing w:val="-1"/>
          <w:sz w:val="24"/>
          <w:szCs w:val="24"/>
        </w:rPr>
        <w:t>w</w:t>
      </w:r>
      <w:r w:rsidR="009F2BD7" w:rsidRPr="007D671D">
        <w:rPr>
          <w:rFonts w:ascii="Arial" w:eastAsia="Calibri" w:hAnsi="Arial" w:cs="Arial"/>
          <w:sz w:val="24"/>
          <w:szCs w:val="24"/>
        </w:rPr>
        <w:t>i</w:t>
      </w:r>
      <w:r w:rsidR="009F2BD7" w:rsidRPr="007D671D">
        <w:rPr>
          <w:rFonts w:ascii="Arial" w:eastAsia="Calibri" w:hAnsi="Arial" w:cs="Arial"/>
          <w:spacing w:val="-1"/>
          <w:sz w:val="24"/>
          <w:szCs w:val="24"/>
        </w:rPr>
        <w:t>t</w:t>
      </w:r>
      <w:r w:rsidR="009F2BD7" w:rsidRPr="007D671D">
        <w:rPr>
          <w:rFonts w:ascii="Arial" w:eastAsia="Calibri" w:hAnsi="Arial" w:cs="Arial"/>
          <w:sz w:val="24"/>
          <w:szCs w:val="24"/>
        </w:rPr>
        <w:t>h</w:t>
      </w:r>
      <w:r w:rsidR="0073112B" w:rsidRPr="007D671D">
        <w:rPr>
          <w:rFonts w:ascii="Arial" w:eastAsia="Calibri" w:hAnsi="Arial" w:cs="Arial"/>
          <w:sz w:val="24"/>
          <w:szCs w:val="24"/>
        </w:rPr>
        <w:t xml:space="preserve"> </w:t>
      </w:r>
      <w:r w:rsidR="00A60EA4" w:rsidRPr="007D671D">
        <w:rPr>
          <w:rFonts w:ascii="Arial" w:eastAsia="Calibri" w:hAnsi="Arial" w:cs="Arial"/>
          <w:spacing w:val="6"/>
          <w:sz w:val="24"/>
          <w:szCs w:val="24"/>
        </w:rPr>
        <w:t>the</w:t>
      </w:r>
      <w:r w:rsidR="009F2BD7" w:rsidRPr="007D671D">
        <w:rPr>
          <w:rFonts w:ascii="Arial" w:eastAsia="Calibri" w:hAnsi="Arial" w:cs="Arial"/>
          <w:spacing w:val="6"/>
          <w:sz w:val="24"/>
          <w:szCs w:val="24"/>
        </w:rPr>
        <w:t xml:space="preserve"> significant legislative changes </w:t>
      </w:r>
      <w:r w:rsidR="00A60EA4" w:rsidRPr="007D671D">
        <w:rPr>
          <w:rFonts w:ascii="Arial" w:eastAsia="Calibri" w:hAnsi="Arial" w:cs="Arial"/>
          <w:spacing w:val="6"/>
          <w:sz w:val="24"/>
          <w:szCs w:val="24"/>
        </w:rPr>
        <w:t>that came into force in April 2016</w:t>
      </w:r>
      <w:r w:rsidRPr="007D671D">
        <w:rPr>
          <w:rFonts w:ascii="Arial" w:eastAsia="Calibri" w:hAnsi="Arial" w:cs="Arial"/>
          <w:spacing w:val="6"/>
          <w:sz w:val="24"/>
          <w:szCs w:val="24"/>
        </w:rPr>
        <w:t>.</w:t>
      </w:r>
      <w:r w:rsidR="00384B79" w:rsidRPr="007D671D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="00B36A27" w:rsidRPr="007D671D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="00384B79" w:rsidRPr="007D671D">
        <w:rPr>
          <w:rFonts w:ascii="Arial" w:eastAsia="Calibri" w:hAnsi="Arial" w:cs="Arial"/>
          <w:spacing w:val="6"/>
          <w:sz w:val="24"/>
          <w:szCs w:val="24"/>
        </w:rPr>
        <w:t xml:space="preserve">This </w:t>
      </w:r>
      <w:r w:rsidR="006E0D33" w:rsidRPr="007D671D">
        <w:rPr>
          <w:rFonts w:ascii="Arial" w:eastAsia="Calibri" w:hAnsi="Arial" w:cs="Arial"/>
          <w:spacing w:val="6"/>
          <w:sz w:val="24"/>
          <w:szCs w:val="24"/>
        </w:rPr>
        <w:t>strategy aims</w:t>
      </w:r>
      <w:r w:rsidR="00384B79" w:rsidRPr="007D671D">
        <w:rPr>
          <w:rFonts w:ascii="Arial" w:eastAsia="Calibri" w:hAnsi="Arial" w:cs="Arial"/>
          <w:spacing w:val="6"/>
          <w:sz w:val="24"/>
          <w:szCs w:val="24"/>
        </w:rPr>
        <w:t xml:space="preserve"> to comply with the Procurement Reform (Scotland) Act 2014.</w:t>
      </w:r>
    </w:p>
    <w:p w:rsidR="007D671D" w:rsidRPr="007D671D" w:rsidRDefault="007D671D" w:rsidP="007D671D">
      <w:pPr>
        <w:pStyle w:val="ListParagraph"/>
        <w:rPr>
          <w:rFonts w:ascii="Arial" w:eastAsia="Verdana" w:hAnsi="Arial" w:cs="Arial"/>
          <w:spacing w:val="-1"/>
          <w:sz w:val="24"/>
          <w:szCs w:val="24"/>
        </w:rPr>
      </w:pPr>
    </w:p>
    <w:p w:rsidR="00F37855" w:rsidRPr="007D671D" w:rsidRDefault="00F37855" w:rsidP="00AA3892">
      <w:pPr>
        <w:pStyle w:val="ListParagraph"/>
        <w:numPr>
          <w:ilvl w:val="1"/>
          <w:numId w:val="3"/>
        </w:numPr>
        <w:tabs>
          <w:tab w:val="left" w:pos="2685"/>
        </w:tabs>
        <w:rPr>
          <w:rFonts w:ascii="Arial" w:eastAsia="Calibri" w:hAnsi="Arial" w:cs="Arial"/>
          <w:sz w:val="24"/>
          <w:szCs w:val="24"/>
        </w:rPr>
      </w:pPr>
      <w:r w:rsidRPr="007D671D">
        <w:rPr>
          <w:rFonts w:ascii="Arial" w:eastAsia="Verdana" w:hAnsi="Arial" w:cs="Arial"/>
          <w:spacing w:val="-1"/>
          <w:sz w:val="24"/>
          <w:szCs w:val="24"/>
        </w:rPr>
        <w:t>The</w:t>
      </w:r>
      <w:r w:rsidR="0073112B" w:rsidRPr="007D671D">
        <w:rPr>
          <w:rFonts w:ascii="Arial" w:eastAsia="Verdana" w:hAnsi="Arial" w:cs="Arial"/>
          <w:spacing w:val="-1"/>
          <w:sz w:val="24"/>
          <w:szCs w:val="24"/>
        </w:rPr>
        <w:t xml:space="preserve"> strategy also </w:t>
      </w:r>
      <w:r w:rsidR="009F2BD7" w:rsidRPr="007D671D">
        <w:rPr>
          <w:rFonts w:ascii="Arial" w:eastAsia="Verdana" w:hAnsi="Arial" w:cs="Arial"/>
          <w:spacing w:val="-1"/>
          <w:sz w:val="24"/>
          <w:szCs w:val="24"/>
        </w:rPr>
        <w:t>supports th</w:t>
      </w:r>
      <w:r w:rsidRPr="007D671D">
        <w:rPr>
          <w:rFonts w:ascii="Arial" w:eastAsia="Verdana" w:hAnsi="Arial" w:cs="Arial"/>
          <w:spacing w:val="-1"/>
          <w:sz w:val="24"/>
          <w:szCs w:val="24"/>
        </w:rPr>
        <w:t xml:space="preserve">e </w:t>
      </w:r>
      <w:r w:rsidR="009F2BD7" w:rsidRPr="007D671D">
        <w:rPr>
          <w:rFonts w:ascii="Arial" w:eastAsia="Verdana" w:hAnsi="Arial" w:cs="Arial"/>
          <w:spacing w:val="-1"/>
          <w:sz w:val="24"/>
          <w:szCs w:val="24"/>
        </w:rPr>
        <w:t xml:space="preserve">potential benefits </w:t>
      </w:r>
      <w:r w:rsidRPr="007D671D">
        <w:rPr>
          <w:rFonts w:ascii="Arial" w:eastAsia="Verdana" w:hAnsi="Arial" w:cs="Arial"/>
          <w:spacing w:val="-1"/>
          <w:sz w:val="24"/>
          <w:szCs w:val="24"/>
        </w:rPr>
        <w:t xml:space="preserve">derived from the </w:t>
      </w:r>
      <w:r w:rsidR="009F2BD7" w:rsidRPr="007D671D">
        <w:rPr>
          <w:rFonts w:ascii="Arial" w:eastAsia="Verdana" w:hAnsi="Arial" w:cs="Arial"/>
          <w:spacing w:val="-1"/>
          <w:sz w:val="24"/>
          <w:szCs w:val="24"/>
        </w:rPr>
        <w:t>Scottish Model of Procurement</w:t>
      </w:r>
      <w:r w:rsidRPr="001B0EBD">
        <w:rPr>
          <w:rStyle w:val="FootnoteReference"/>
          <w:rFonts w:ascii="Arial" w:eastAsia="Verdana" w:hAnsi="Arial" w:cs="Arial"/>
          <w:spacing w:val="-1"/>
          <w:sz w:val="24"/>
          <w:szCs w:val="24"/>
        </w:rPr>
        <w:footnoteReference w:id="1"/>
      </w:r>
      <w:r w:rsidRPr="007D671D">
        <w:rPr>
          <w:rFonts w:ascii="Arial" w:eastAsia="Calibri" w:hAnsi="Arial" w:cs="Arial"/>
          <w:sz w:val="24"/>
          <w:szCs w:val="24"/>
        </w:rPr>
        <w:t xml:space="preserve">and </w:t>
      </w:r>
      <w:r w:rsidR="00FA0C35" w:rsidRPr="007D671D">
        <w:rPr>
          <w:rFonts w:ascii="Arial" w:eastAsia="Calibri" w:hAnsi="Arial" w:cs="Arial"/>
          <w:spacing w:val="6"/>
          <w:sz w:val="24"/>
          <w:szCs w:val="24"/>
        </w:rPr>
        <w:t xml:space="preserve">takes </w:t>
      </w:r>
      <w:r w:rsidR="00A51F08" w:rsidRPr="007D671D">
        <w:rPr>
          <w:rFonts w:ascii="Arial" w:eastAsia="Calibri" w:hAnsi="Arial" w:cs="Arial"/>
          <w:spacing w:val="6"/>
          <w:sz w:val="24"/>
          <w:szCs w:val="24"/>
        </w:rPr>
        <w:t xml:space="preserve">into </w:t>
      </w:r>
      <w:r w:rsidR="00FA0C35" w:rsidRPr="007D671D">
        <w:rPr>
          <w:rFonts w:ascii="Arial" w:eastAsia="Calibri" w:hAnsi="Arial" w:cs="Arial"/>
          <w:spacing w:val="6"/>
          <w:sz w:val="24"/>
          <w:szCs w:val="24"/>
        </w:rPr>
        <w:t>account</w:t>
      </w:r>
      <w:r w:rsidR="00B12AAC" w:rsidRPr="007D671D">
        <w:rPr>
          <w:rFonts w:ascii="Arial" w:eastAsia="Calibri" w:hAnsi="Arial" w:cs="Arial"/>
          <w:spacing w:val="6"/>
          <w:sz w:val="24"/>
          <w:szCs w:val="24"/>
        </w:rPr>
        <w:t xml:space="preserve"> the</w:t>
      </w:r>
      <w:r w:rsidR="00A51F08" w:rsidRPr="007D671D">
        <w:rPr>
          <w:rFonts w:ascii="Arial" w:eastAsia="Verdana" w:hAnsi="Arial" w:cs="Arial"/>
          <w:spacing w:val="2"/>
          <w:sz w:val="24"/>
          <w:szCs w:val="24"/>
        </w:rPr>
        <w:t xml:space="preserve"> w</w:t>
      </w:r>
      <w:r w:rsidR="00A51F08" w:rsidRPr="007D671D">
        <w:rPr>
          <w:rFonts w:ascii="Arial" w:eastAsia="Verdana" w:hAnsi="Arial" w:cs="Arial"/>
          <w:sz w:val="24"/>
          <w:szCs w:val="24"/>
        </w:rPr>
        <w:t>i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d</w:t>
      </w:r>
      <w:r w:rsidR="00A51F08" w:rsidRPr="007D671D">
        <w:rPr>
          <w:rFonts w:ascii="Arial" w:eastAsia="Verdana" w:hAnsi="Arial" w:cs="Arial"/>
          <w:sz w:val="24"/>
          <w:szCs w:val="24"/>
        </w:rPr>
        <w:t>er</w:t>
      </w:r>
      <w:r w:rsidR="00A51F08" w:rsidRPr="007D671D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z w:val="24"/>
          <w:szCs w:val="24"/>
        </w:rPr>
        <w:t>conte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x</w:t>
      </w:r>
      <w:r w:rsidR="00A51F08" w:rsidRPr="007D671D">
        <w:rPr>
          <w:rFonts w:ascii="Arial" w:eastAsia="Verdana" w:hAnsi="Arial" w:cs="Arial"/>
          <w:sz w:val="24"/>
          <w:szCs w:val="24"/>
        </w:rPr>
        <w:t>t of</w:t>
      </w:r>
      <w:r w:rsidR="00A51F08" w:rsidRPr="007D671D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pacing w:val="1"/>
          <w:sz w:val="24"/>
          <w:szCs w:val="24"/>
        </w:rPr>
        <w:t xml:space="preserve">the </w:t>
      </w:r>
      <w:r w:rsidR="00A51F08" w:rsidRPr="007D671D">
        <w:rPr>
          <w:rFonts w:ascii="Arial" w:eastAsia="Verdana" w:hAnsi="Arial" w:cs="Arial"/>
          <w:sz w:val="24"/>
          <w:szCs w:val="24"/>
        </w:rPr>
        <w:t>Scot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t</w:t>
      </w:r>
      <w:r w:rsidR="00A51F08" w:rsidRPr="007D671D">
        <w:rPr>
          <w:rFonts w:ascii="Arial" w:eastAsia="Verdana" w:hAnsi="Arial" w:cs="Arial"/>
          <w:spacing w:val="-2"/>
          <w:sz w:val="24"/>
          <w:szCs w:val="24"/>
        </w:rPr>
        <w:t>i</w:t>
      </w:r>
      <w:r w:rsidR="00A51F08" w:rsidRPr="007D671D">
        <w:rPr>
          <w:rFonts w:ascii="Arial" w:eastAsia="Verdana" w:hAnsi="Arial" w:cs="Arial"/>
          <w:spacing w:val="2"/>
          <w:sz w:val="24"/>
          <w:szCs w:val="24"/>
        </w:rPr>
        <w:t>s</w:t>
      </w:r>
      <w:r w:rsidR="00A51F08" w:rsidRPr="007D671D">
        <w:rPr>
          <w:rFonts w:ascii="Arial" w:eastAsia="Verdana" w:hAnsi="Arial" w:cs="Arial"/>
          <w:sz w:val="24"/>
          <w:szCs w:val="24"/>
        </w:rPr>
        <w:t xml:space="preserve">h 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G</w:t>
      </w:r>
      <w:r w:rsidR="00A51F08" w:rsidRPr="007D671D">
        <w:rPr>
          <w:rFonts w:ascii="Arial" w:eastAsia="Verdana" w:hAnsi="Arial" w:cs="Arial"/>
          <w:sz w:val="24"/>
          <w:szCs w:val="24"/>
        </w:rPr>
        <w:t>o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v</w:t>
      </w:r>
      <w:r w:rsidR="00A51F08" w:rsidRPr="007D671D">
        <w:rPr>
          <w:rFonts w:ascii="Arial" w:eastAsia="Verdana" w:hAnsi="Arial" w:cs="Arial"/>
          <w:sz w:val="24"/>
          <w:szCs w:val="24"/>
        </w:rPr>
        <w:t>er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nm</w:t>
      </w:r>
      <w:r w:rsidR="00A51F08" w:rsidRPr="007D671D">
        <w:rPr>
          <w:rFonts w:ascii="Arial" w:eastAsia="Verdana" w:hAnsi="Arial" w:cs="Arial"/>
          <w:sz w:val="24"/>
          <w:szCs w:val="24"/>
        </w:rPr>
        <w:t>en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t</w:t>
      </w:r>
      <w:r w:rsidR="00A51F08" w:rsidRPr="007D671D">
        <w:rPr>
          <w:rFonts w:ascii="Arial" w:eastAsia="Verdana" w:hAnsi="Arial" w:cs="Arial"/>
          <w:sz w:val="24"/>
          <w:szCs w:val="24"/>
        </w:rPr>
        <w:t xml:space="preserve">’s 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Pr</w:t>
      </w:r>
      <w:r w:rsidR="00A51F08" w:rsidRPr="007D671D">
        <w:rPr>
          <w:rFonts w:ascii="Arial" w:eastAsia="Verdana" w:hAnsi="Arial" w:cs="Arial"/>
          <w:sz w:val="24"/>
          <w:szCs w:val="24"/>
        </w:rPr>
        <w:t>ocu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r</w:t>
      </w:r>
      <w:r w:rsidR="00A51F08" w:rsidRPr="007D671D">
        <w:rPr>
          <w:rFonts w:ascii="Arial" w:eastAsia="Verdana" w:hAnsi="Arial" w:cs="Arial"/>
          <w:sz w:val="24"/>
          <w:szCs w:val="24"/>
        </w:rPr>
        <w:t>e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m</w:t>
      </w:r>
      <w:r w:rsidR="00A51F08" w:rsidRPr="007D671D">
        <w:rPr>
          <w:rFonts w:ascii="Arial" w:eastAsia="Verdana" w:hAnsi="Arial" w:cs="Arial"/>
          <w:sz w:val="24"/>
          <w:szCs w:val="24"/>
        </w:rPr>
        <w:t>ent</w:t>
      </w:r>
      <w:r w:rsidR="00A51F08" w:rsidRPr="007D671D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z w:val="24"/>
          <w:szCs w:val="24"/>
        </w:rPr>
        <w:t>St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ra</w:t>
      </w:r>
      <w:r w:rsidR="00A51F08" w:rsidRPr="007D671D">
        <w:rPr>
          <w:rFonts w:ascii="Arial" w:eastAsia="Verdana" w:hAnsi="Arial" w:cs="Arial"/>
          <w:sz w:val="24"/>
          <w:szCs w:val="24"/>
        </w:rPr>
        <w:t>te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g</w:t>
      </w:r>
      <w:r w:rsidR="00A51F08" w:rsidRPr="007D671D">
        <w:rPr>
          <w:rFonts w:ascii="Arial" w:eastAsia="Verdana" w:hAnsi="Arial" w:cs="Arial"/>
          <w:spacing w:val="-3"/>
          <w:sz w:val="24"/>
          <w:szCs w:val="24"/>
        </w:rPr>
        <w:t>y</w:t>
      </w:r>
      <w:r w:rsidRPr="001B0EBD">
        <w:rPr>
          <w:rStyle w:val="FootnoteReference"/>
          <w:rFonts w:ascii="Arial" w:eastAsia="Verdana" w:hAnsi="Arial" w:cs="Arial"/>
          <w:spacing w:val="-3"/>
          <w:sz w:val="24"/>
          <w:szCs w:val="24"/>
        </w:rPr>
        <w:footnoteReference w:id="2"/>
      </w:r>
      <w:r w:rsidRPr="007D671D">
        <w:rPr>
          <w:rFonts w:ascii="Arial" w:eastAsia="Verdana" w:hAnsi="Arial" w:cs="Arial"/>
          <w:sz w:val="24"/>
          <w:szCs w:val="24"/>
        </w:rPr>
        <w:t>.</w:t>
      </w:r>
      <w:r w:rsidR="00B94A91" w:rsidRPr="007D671D">
        <w:rPr>
          <w:rFonts w:ascii="Arial" w:eastAsia="Verdana" w:hAnsi="Arial" w:cs="Arial"/>
          <w:sz w:val="24"/>
          <w:szCs w:val="24"/>
        </w:rPr>
        <w:t xml:space="preserve"> </w:t>
      </w:r>
      <w:r w:rsidRPr="007D671D">
        <w:rPr>
          <w:rFonts w:ascii="Arial" w:eastAsia="Verdana" w:hAnsi="Arial" w:cs="Arial"/>
          <w:sz w:val="24"/>
          <w:szCs w:val="24"/>
        </w:rPr>
        <w:t xml:space="preserve"> This</w:t>
      </w:r>
      <w:r w:rsidR="00A51F08" w:rsidRPr="007D671D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pacing w:val="1"/>
          <w:sz w:val="24"/>
          <w:szCs w:val="24"/>
        </w:rPr>
        <w:t>p</w:t>
      </w:r>
      <w:r w:rsidR="00A51F08" w:rsidRPr="007D671D">
        <w:rPr>
          <w:rFonts w:ascii="Arial" w:eastAsia="Verdana" w:hAnsi="Arial" w:cs="Arial"/>
          <w:spacing w:val="-3"/>
          <w:sz w:val="24"/>
          <w:szCs w:val="24"/>
        </w:rPr>
        <w:t>l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A51F08" w:rsidRPr="007D671D">
        <w:rPr>
          <w:rFonts w:ascii="Arial" w:eastAsia="Verdana" w:hAnsi="Arial" w:cs="Arial"/>
          <w:sz w:val="24"/>
          <w:szCs w:val="24"/>
        </w:rPr>
        <w:t>ces</w:t>
      </w:r>
      <w:r w:rsidR="00A51F08" w:rsidRPr="007D671D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z w:val="24"/>
          <w:szCs w:val="24"/>
        </w:rPr>
        <w:t>e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mp</w:t>
      </w:r>
      <w:r w:rsidR="00A51F08" w:rsidRPr="007D671D">
        <w:rPr>
          <w:rFonts w:ascii="Arial" w:eastAsia="Verdana" w:hAnsi="Arial" w:cs="Arial"/>
          <w:sz w:val="24"/>
          <w:szCs w:val="24"/>
        </w:rPr>
        <w:t>h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A51F08" w:rsidRPr="007D671D">
        <w:rPr>
          <w:rFonts w:ascii="Arial" w:eastAsia="Verdana" w:hAnsi="Arial" w:cs="Arial"/>
          <w:sz w:val="24"/>
          <w:szCs w:val="24"/>
        </w:rPr>
        <w:t>s</w:t>
      </w:r>
      <w:r w:rsidR="00A51F08" w:rsidRPr="007D671D">
        <w:rPr>
          <w:rFonts w:ascii="Arial" w:eastAsia="Verdana" w:hAnsi="Arial" w:cs="Arial"/>
          <w:spacing w:val="-3"/>
          <w:sz w:val="24"/>
          <w:szCs w:val="24"/>
        </w:rPr>
        <w:t>i</w:t>
      </w:r>
      <w:r w:rsidR="00A51F08" w:rsidRPr="007D671D">
        <w:rPr>
          <w:rFonts w:ascii="Arial" w:eastAsia="Verdana" w:hAnsi="Arial" w:cs="Arial"/>
          <w:sz w:val="24"/>
          <w:szCs w:val="24"/>
        </w:rPr>
        <w:t>s</w:t>
      </w:r>
      <w:r w:rsidR="00A51F08" w:rsidRPr="007D671D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z w:val="24"/>
          <w:szCs w:val="24"/>
        </w:rPr>
        <w:t>on</w:t>
      </w:r>
      <w:r w:rsidR="00A51F08" w:rsidRPr="007D671D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A51F08" w:rsidRPr="007D671D">
        <w:rPr>
          <w:rFonts w:ascii="Arial" w:eastAsia="Verdana" w:hAnsi="Arial" w:cs="Arial"/>
          <w:sz w:val="24"/>
          <w:szCs w:val="24"/>
        </w:rPr>
        <w:t>cc</w:t>
      </w:r>
      <w:r w:rsidR="00A51F08" w:rsidRPr="007D671D">
        <w:rPr>
          <w:rFonts w:ascii="Arial" w:eastAsia="Verdana" w:hAnsi="Arial" w:cs="Arial"/>
          <w:spacing w:val="1"/>
          <w:sz w:val="24"/>
          <w:szCs w:val="24"/>
        </w:rPr>
        <w:t>e</w:t>
      </w:r>
      <w:r w:rsidR="00A51F08" w:rsidRPr="007D671D">
        <w:rPr>
          <w:rFonts w:ascii="Arial" w:eastAsia="Verdana" w:hAnsi="Arial" w:cs="Arial"/>
          <w:spacing w:val="-3"/>
          <w:sz w:val="24"/>
          <w:szCs w:val="24"/>
        </w:rPr>
        <w:t>l</w:t>
      </w:r>
      <w:r w:rsidR="00A51F08" w:rsidRPr="007D671D">
        <w:rPr>
          <w:rFonts w:ascii="Arial" w:eastAsia="Verdana" w:hAnsi="Arial" w:cs="Arial"/>
          <w:sz w:val="24"/>
          <w:szCs w:val="24"/>
        </w:rPr>
        <w:t>er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A51F08" w:rsidRPr="007D671D">
        <w:rPr>
          <w:rFonts w:ascii="Arial" w:eastAsia="Verdana" w:hAnsi="Arial" w:cs="Arial"/>
          <w:sz w:val="24"/>
          <w:szCs w:val="24"/>
        </w:rPr>
        <w:t>t</w:t>
      </w:r>
      <w:r w:rsidR="00A51F08" w:rsidRPr="007D671D">
        <w:rPr>
          <w:rFonts w:ascii="Arial" w:eastAsia="Verdana" w:hAnsi="Arial" w:cs="Arial"/>
          <w:spacing w:val="-4"/>
          <w:sz w:val="24"/>
          <w:szCs w:val="24"/>
        </w:rPr>
        <w:t>i</w:t>
      </w:r>
      <w:r w:rsidR="00A51F08" w:rsidRPr="007D671D">
        <w:rPr>
          <w:rFonts w:ascii="Arial" w:eastAsia="Verdana" w:hAnsi="Arial" w:cs="Arial"/>
          <w:spacing w:val="2"/>
          <w:sz w:val="24"/>
          <w:szCs w:val="24"/>
        </w:rPr>
        <w:t>n</w:t>
      </w:r>
      <w:r w:rsidR="00A51F08" w:rsidRPr="007D671D">
        <w:rPr>
          <w:rFonts w:ascii="Arial" w:eastAsia="Verdana" w:hAnsi="Arial" w:cs="Arial"/>
          <w:sz w:val="24"/>
          <w:szCs w:val="24"/>
        </w:rPr>
        <w:t>g</w:t>
      </w:r>
      <w:r w:rsidR="00A51F08" w:rsidRPr="007D671D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z w:val="24"/>
          <w:szCs w:val="24"/>
        </w:rPr>
        <w:t>t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h</w:t>
      </w:r>
      <w:r w:rsidR="00A51F08" w:rsidRPr="007D671D">
        <w:rPr>
          <w:rFonts w:ascii="Arial" w:eastAsia="Verdana" w:hAnsi="Arial" w:cs="Arial"/>
          <w:sz w:val="24"/>
          <w:szCs w:val="24"/>
        </w:rPr>
        <w:t>e</w:t>
      </w:r>
      <w:r w:rsidR="00A51F08" w:rsidRPr="007D671D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pa</w:t>
      </w:r>
      <w:r w:rsidR="00A51F08" w:rsidRPr="007D671D">
        <w:rPr>
          <w:rFonts w:ascii="Arial" w:eastAsia="Verdana" w:hAnsi="Arial" w:cs="Arial"/>
          <w:sz w:val="24"/>
          <w:szCs w:val="24"/>
        </w:rPr>
        <w:t>ce</w:t>
      </w:r>
      <w:r w:rsidR="00A51F08" w:rsidRPr="007D671D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z w:val="24"/>
          <w:szCs w:val="24"/>
        </w:rPr>
        <w:t>of</w:t>
      </w:r>
      <w:r w:rsidR="00A51F08" w:rsidRPr="007D671D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z w:val="24"/>
          <w:szCs w:val="24"/>
        </w:rPr>
        <w:t>ch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A51F08" w:rsidRPr="007D671D">
        <w:rPr>
          <w:rFonts w:ascii="Arial" w:eastAsia="Verdana" w:hAnsi="Arial" w:cs="Arial"/>
          <w:sz w:val="24"/>
          <w:szCs w:val="24"/>
        </w:rPr>
        <w:t>n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g</w:t>
      </w:r>
      <w:r w:rsidR="00A51F08" w:rsidRPr="007D671D">
        <w:rPr>
          <w:rFonts w:ascii="Arial" w:eastAsia="Verdana" w:hAnsi="Arial" w:cs="Arial"/>
          <w:sz w:val="24"/>
          <w:szCs w:val="24"/>
        </w:rPr>
        <w:t>e</w:t>
      </w:r>
      <w:r w:rsidR="00902C70" w:rsidRPr="007D671D">
        <w:rPr>
          <w:rFonts w:ascii="Arial" w:eastAsia="Verdana" w:hAnsi="Arial" w:cs="Arial"/>
          <w:sz w:val="24"/>
          <w:szCs w:val="24"/>
        </w:rPr>
        <w:t xml:space="preserve">, </w:t>
      </w:r>
      <w:r w:rsidR="00A51F08" w:rsidRPr="007D671D">
        <w:rPr>
          <w:rFonts w:ascii="Arial" w:eastAsia="Verdana" w:hAnsi="Arial" w:cs="Arial"/>
          <w:sz w:val="24"/>
          <w:szCs w:val="24"/>
        </w:rPr>
        <w:t>t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h</w:t>
      </w:r>
      <w:r w:rsidR="00A51F08" w:rsidRPr="007D671D">
        <w:rPr>
          <w:rFonts w:ascii="Arial" w:eastAsia="Verdana" w:hAnsi="Arial" w:cs="Arial"/>
          <w:sz w:val="24"/>
          <w:szCs w:val="24"/>
        </w:rPr>
        <w:t>e</w:t>
      </w:r>
      <w:r w:rsidR="00A51F08" w:rsidRPr="007D671D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d</w:t>
      </w:r>
      <w:r w:rsidR="00A51F08" w:rsidRPr="007D671D">
        <w:rPr>
          <w:rFonts w:ascii="Arial" w:eastAsia="Verdana" w:hAnsi="Arial" w:cs="Arial"/>
          <w:spacing w:val="3"/>
          <w:sz w:val="24"/>
          <w:szCs w:val="24"/>
        </w:rPr>
        <w:t>e</w:t>
      </w:r>
      <w:r w:rsidR="00A51F08" w:rsidRPr="007D671D">
        <w:rPr>
          <w:rFonts w:ascii="Arial" w:eastAsia="Verdana" w:hAnsi="Arial" w:cs="Arial"/>
          <w:sz w:val="24"/>
          <w:szCs w:val="24"/>
        </w:rPr>
        <w:t>li</w:t>
      </w:r>
      <w:r w:rsidR="00A51F08" w:rsidRPr="007D671D">
        <w:rPr>
          <w:rFonts w:ascii="Arial" w:eastAsia="Verdana" w:hAnsi="Arial" w:cs="Arial"/>
          <w:spacing w:val="-2"/>
          <w:sz w:val="24"/>
          <w:szCs w:val="24"/>
        </w:rPr>
        <w:t>v</w:t>
      </w:r>
      <w:r w:rsidR="00A51F08" w:rsidRPr="007D671D">
        <w:rPr>
          <w:rFonts w:ascii="Arial" w:eastAsia="Verdana" w:hAnsi="Arial" w:cs="Arial"/>
          <w:sz w:val="24"/>
          <w:szCs w:val="24"/>
        </w:rPr>
        <w:t>ery</w:t>
      </w:r>
      <w:r w:rsidR="00A51F08" w:rsidRPr="007D671D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z w:val="24"/>
          <w:szCs w:val="24"/>
        </w:rPr>
        <w:t>of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 xml:space="preserve"> b</w:t>
      </w:r>
      <w:r w:rsidR="00A51F08" w:rsidRPr="007D671D">
        <w:rPr>
          <w:rFonts w:ascii="Arial" w:eastAsia="Verdana" w:hAnsi="Arial" w:cs="Arial"/>
          <w:sz w:val="24"/>
          <w:szCs w:val="24"/>
        </w:rPr>
        <w:t>enef</w:t>
      </w:r>
      <w:r w:rsidR="00A51F08" w:rsidRPr="007D671D">
        <w:rPr>
          <w:rFonts w:ascii="Arial" w:eastAsia="Verdana" w:hAnsi="Arial" w:cs="Arial"/>
          <w:spacing w:val="-2"/>
          <w:sz w:val="24"/>
          <w:szCs w:val="24"/>
        </w:rPr>
        <w:t>i</w:t>
      </w:r>
      <w:r w:rsidR="00A51F08" w:rsidRPr="007D671D">
        <w:rPr>
          <w:rFonts w:ascii="Arial" w:eastAsia="Verdana" w:hAnsi="Arial" w:cs="Arial"/>
          <w:sz w:val="24"/>
          <w:szCs w:val="24"/>
        </w:rPr>
        <w:t>ts</w:t>
      </w:r>
      <w:r w:rsidR="00A51F08" w:rsidRPr="007D671D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A51F08" w:rsidRPr="007D671D">
        <w:rPr>
          <w:rFonts w:ascii="Arial" w:eastAsia="Verdana" w:hAnsi="Arial" w:cs="Arial"/>
          <w:sz w:val="24"/>
          <w:szCs w:val="24"/>
        </w:rPr>
        <w:t>nd</w:t>
      </w:r>
      <w:r w:rsidR="00A51F08" w:rsidRPr="007D671D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z w:val="24"/>
          <w:szCs w:val="24"/>
        </w:rPr>
        <w:t>e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mb</w:t>
      </w:r>
      <w:r w:rsidR="00A51F08" w:rsidRPr="007D671D">
        <w:rPr>
          <w:rFonts w:ascii="Arial" w:eastAsia="Verdana" w:hAnsi="Arial" w:cs="Arial"/>
          <w:sz w:val="24"/>
          <w:szCs w:val="24"/>
        </w:rPr>
        <w:t>ed</w:t>
      </w:r>
      <w:r w:rsidR="00A51F08" w:rsidRPr="007D671D">
        <w:rPr>
          <w:rFonts w:ascii="Arial" w:eastAsia="Verdana" w:hAnsi="Arial" w:cs="Arial"/>
          <w:spacing w:val="1"/>
          <w:sz w:val="24"/>
          <w:szCs w:val="24"/>
        </w:rPr>
        <w:t>d</w:t>
      </w:r>
      <w:r w:rsidR="00A51F08" w:rsidRPr="007D671D">
        <w:rPr>
          <w:rFonts w:ascii="Arial" w:eastAsia="Verdana" w:hAnsi="Arial" w:cs="Arial"/>
          <w:spacing w:val="-3"/>
          <w:sz w:val="24"/>
          <w:szCs w:val="24"/>
        </w:rPr>
        <w:t>i</w:t>
      </w:r>
      <w:r w:rsidR="00A51F08" w:rsidRPr="007D671D">
        <w:rPr>
          <w:rFonts w:ascii="Arial" w:eastAsia="Verdana" w:hAnsi="Arial" w:cs="Arial"/>
          <w:spacing w:val="2"/>
          <w:sz w:val="24"/>
          <w:szCs w:val="24"/>
        </w:rPr>
        <w:t>n</w:t>
      </w:r>
      <w:r w:rsidR="00A51F08" w:rsidRPr="007D671D">
        <w:rPr>
          <w:rFonts w:ascii="Arial" w:eastAsia="Verdana" w:hAnsi="Arial" w:cs="Arial"/>
          <w:sz w:val="24"/>
          <w:szCs w:val="24"/>
        </w:rPr>
        <w:t>g</w:t>
      </w:r>
      <w:r w:rsidR="00A51F08" w:rsidRPr="007D671D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z w:val="24"/>
          <w:szCs w:val="24"/>
        </w:rPr>
        <w:t>sus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t</w:t>
      </w:r>
      <w:r w:rsidR="00A51F08" w:rsidRPr="007D671D">
        <w:rPr>
          <w:rFonts w:ascii="Arial" w:eastAsia="Verdana" w:hAnsi="Arial" w:cs="Arial"/>
          <w:spacing w:val="2"/>
          <w:sz w:val="24"/>
          <w:szCs w:val="24"/>
        </w:rPr>
        <w:t>a</w:t>
      </w:r>
      <w:r w:rsidR="00A51F08" w:rsidRPr="007D671D">
        <w:rPr>
          <w:rFonts w:ascii="Arial" w:eastAsia="Verdana" w:hAnsi="Arial" w:cs="Arial"/>
          <w:spacing w:val="-3"/>
          <w:sz w:val="24"/>
          <w:szCs w:val="24"/>
        </w:rPr>
        <w:t>i</w:t>
      </w:r>
      <w:r w:rsidR="00A51F08" w:rsidRPr="007D671D">
        <w:rPr>
          <w:rFonts w:ascii="Arial" w:eastAsia="Verdana" w:hAnsi="Arial" w:cs="Arial"/>
          <w:sz w:val="24"/>
          <w:szCs w:val="24"/>
        </w:rPr>
        <w:t>n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A51F08" w:rsidRPr="007D671D">
        <w:rPr>
          <w:rFonts w:ascii="Arial" w:eastAsia="Verdana" w:hAnsi="Arial" w:cs="Arial"/>
          <w:spacing w:val="1"/>
          <w:sz w:val="24"/>
          <w:szCs w:val="24"/>
        </w:rPr>
        <w:t>b</w:t>
      </w:r>
      <w:r w:rsidR="00A51F08" w:rsidRPr="007D671D">
        <w:rPr>
          <w:rFonts w:ascii="Arial" w:eastAsia="Verdana" w:hAnsi="Arial" w:cs="Arial"/>
          <w:sz w:val="24"/>
          <w:szCs w:val="24"/>
        </w:rPr>
        <w:t>il</w:t>
      </w:r>
      <w:r w:rsidR="00A51F08" w:rsidRPr="007D671D">
        <w:rPr>
          <w:rFonts w:ascii="Arial" w:eastAsia="Verdana" w:hAnsi="Arial" w:cs="Arial"/>
          <w:spacing w:val="-4"/>
          <w:sz w:val="24"/>
          <w:szCs w:val="24"/>
        </w:rPr>
        <w:t>i</w:t>
      </w:r>
      <w:r w:rsidR="00A51F08" w:rsidRPr="007D671D">
        <w:rPr>
          <w:rFonts w:ascii="Arial" w:eastAsia="Verdana" w:hAnsi="Arial" w:cs="Arial"/>
          <w:spacing w:val="2"/>
          <w:sz w:val="24"/>
          <w:szCs w:val="24"/>
        </w:rPr>
        <w:t>t</w:t>
      </w:r>
      <w:r w:rsidR="00A51F08" w:rsidRPr="007D671D">
        <w:rPr>
          <w:rFonts w:ascii="Arial" w:eastAsia="Verdana" w:hAnsi="Arial" w:cs="Arial"/>
          <w:sz w:val="24"/>
          <w:szCs w:val="24"/>
        </w:rPr>
        <w:t>y</w:t>
      </w:r>
      <w:r w:rsidR="00A51F08" w:rsidRPr="007D671D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z w:val="24"/>
          <w:szCs w:val="24"/>
        </w:rPr>
        <w:t>in</w:t>
      </w:r>
      <w:r w:rsidR="00A51F08" w:rsidRPr="007D671D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pacing w:val="2"/>
          <w:sz w:val="24"/>
          <w:szCs w:val="24"/>
        </w:rPr>
        <w:t>a</w:t>
      </w:r>
      <w:r w:rsidR="00A51F08" w:rsidRPr="007D671D">
        <w:rPr>
          <w:rFonts w:ascii="Arial" w:eastAsia="Verdana" w:hAnsi="Arial" w:cs="Arial"/>
          <w:sz w:val="24"/>
          <w:szCs w:val="24"/>
        </w:rPr>
        <w:t>ll</w:t>
      </w:r>
      <w:r w:rsidR="00A51F08" w:rsidRPr="007D671D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902C70" w:rsidRPr="007D671D">
        <w:rPr>
          <w:rFonts w:ascii="Arial" w:eastAsia="Verdana" w:hAnsi="Arial" w:cs="Arial"/>
          <w:spacing w:val="-2"/>
          <w:sz w:val="24"/>
          <w:szCs w:val="24"/>
        </w:rPr>
        <w:t xml:space="preserve">that </w:t>
      </w:r>
      <w:r w:rsidR="00A51F08" w:rsidRPr="007D671D">
        <w:rPr>
          <w:rFonts w:ascii="Arial" w:eastAsia="Verdana" w:hAnsi="Arial" w:cs="Arial"/>
          <w:sz w:val="24"/>
          <w:szCs w:val="24"/>
        </w:rPr>
        <w:t>we</w:t>
      </w:r>
      <w:r w:rsidR="00A51F08" w:rsidRPr="007D671D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pacing w:val="-1"/>
          <w:sz w:val="24"/>
          <w:szCs w:val="24"/>
        </w:rPr>
        <w:t>d</w:t>
      </w:r>
      <w:r w:rsidR="00A51F08" w:rsidRPr="007D671D">
        <w:rPr>
          <w:rFonts w:ascii="Arial" w:eastAsia="Verdana" w:hAnsi="Arial" w:cs="Arial"/>
          <w:sz w:val="24"/>
          <w:szCs w:val="24"/>
        </w:rPr>
        <w:t>o</w:t>
      </w:r>
      <w:r w:rsidR="00902C70" w:rsidRPr="007D671D">
        <w:rPr>
          <w:rFonts w:ascii="Arial" w:eastAsia="Verdana" w:hAnsi="Arial" w:cs="Arial"/>
          <w:sz w:val="24"/>
          <w:szCs w:val="24"/>
        </w:rPr>
        <w:t>.</w:t>
      </w:r>
      <w:r w:rsidR="00B94A91" w:rsidRPr="007D671D">
        <w:rPr>
          <w:rFonts w:ascii="Arial" w:eastAsia="Verdana" w:hAnsi="Arial" w:cs="Arial"/>
          <w:sz w:val="24"/>
          <w:szCs w:val="24"/>
        </w:rPr>
        <w:t xml:space="preserve"> </w:t>
      </w:r>
      <w:r w:rsidR="00A51F08" w:rsidRPr="007D671D">
        <w:rPr>
          <w:rFonts w:ascii="Arial" w:eastAsia="Verdana" w:hAnsi="Arial" w:cs="Arial"/>
          <w:spacing w:val="43"/>
          <w:sz w:val="24"/>
          <w:szCs w:val="24"/>
        </w:rPr>
        <w:t xml:space="preserve"> </w:t>
      </w:r>
      <w:r w:rsidR="004077C4" w:rsidRPr="007D671D">
        <w:rPr>
          <w:rFonts w:ascii="Arial" w:eastAsia="Verdana" w:hAnsi="Arial" w:cs="Arial"/>
          <w:sz w:val="24"/>
          <w:szCs w:val="24"/>
        </w:rPr>
        <w:t>At</w:t>
      </w:r>
      <w:r w:rsidR="004077C4" w:rsidRPr="007D671D">
        <w:rPr>
          <w:rFonts w:ascii="Arial" w:eastAsia="Verdana" w:hAnsi="Arial" w:cs="Arial"/>
          <w:spacing w:val="21"/>
          <w:sz w:val="24"/>
          <w:szCs w:val="24"/>
        </w:rPr>
        <w:t xml:space="preserve"> </w:t>
      </w:r>
      <w:r w:rsidR="004077C4" w:rsidRPr="007D671D">
        <w:rPr>
          <w:rFonts w:ascii="Arial" w:eastAsia="Verdana" w:hAnsi="Arial" w:cs="Arial"/>
          <w:spacing w:val="-1"/>
          <w:sz w:val="24"/>
          <w:szCs w:val="24"/>
        </w:rPr>
        <w:t>th</w:t>
      </w:r>
      <w:r w:rsidR="004077C4" w:rsidRPr="007D671D">
        <w:rPr>
          <w:rFonts w:ascii="Arial" w:eastAsia="Verdana" w:hAnsi="Arial" w:cs="Arial"/>
          <w:sz w:val="24"/>
          <w:szCs w:val="24"/>
        </w:rPr>
        <w:t>e</w:t>
      </w:r>
      <w:r w:rsidR="004077C4" w:rsidRPr="007D671D">
        <w:rPr>
          <w:rFonts w:ascii="Arial" w:eastAsia="Verdana" w:hAnsi="Arial" w:cs="Arial"/>
          <w:spacing w:val="21"/>
          <w:sz w:val="24"/>
          <w:szCs w:val="24"/>
        </w:rPr>
        <w:t xml:space="preserve"> </w:t>
      </w:r>
      <w:r w:rsidR="004077C4" w:rsidRPr="007D671D">
        <w:rPr>
          <w:rFonts w:ascii="Arial" w:eastAsia="Verdana" w:hAnsi="Arial" w:cs="Arial"/>
          <w:spacing w:val="2"/>
          <w:sz w:val="24"/>
          <w:szCs w:val="24"/>
        </w:rPr>
        <w:t>h</w:t>
      </w:r>
      <w:r w:rsidR="004077C4" w:rsidRPr="007D671D">
        <w:rPr>
          <w:rFonts w:ascii="Arial" w:eastAsia="Verdana" w:hAnsi="Arial" w:cs="Arial"/>
          <w:sz w:val="24"/>
          <w:szCs w:val="24"/>
        </w:rPr>
        <w:t>ea</w:t>
      </w:r>
      <w:r w:rsidR="004077C4" w:rsidRPr="007D671D">
        <w:rPr>
          <w:rFonts w:ascii="Arial" w:eastAsia="Verdana" w:hAnsi="Arial" w:cs="Arial"/>
          <w:spacing w:val="-1"/>
          <w:sz w:val="24"/>
          <w:szCs w:val="24"/>
        </w:rPr>
        <w:t>r</w:t>
      </w:r>
      <w:r w:rsidR="004077C4" w:rsidRPr="007D671D">
        <w:rPr>
          <w:rFonts w:ascii="Arial" w:eastAsia="Verdana" w:hAnsi="Arial" w:cs="Arial"/>
          <w:sz w:val="24"/>
          <w:szCs w:val="24"/>
        </w:rPr>
        <w:t>t</w:t>
      </w:r>
      <w:r w:rsidR="004077C4" w:rsidRPr="007D671D">
        <w:rPr>
          <w:rFonts w:ascii="Arial" w:eastAsia="Verdana" w:hAnsi="Arial" w:cs="Arial"/>
          <w:spacing w:val="21"/>
          <w:sz w:val="24"/>
          <w:szCs w:val="24"/>
        </w:rPr>
        <w:t xml:space="preserve"> </w:t>
      </w:r>
      <w:r w:rsidR="004077C4" w:rsidRPr="007D671D">
        <w:rPr>
          <w:rFonts w:ascii="Arial" w:eastAsia="Verdana" w:hAnsi="Arial" w:cs="Arial"/>
          <w:sz w:val="24"/>
          <w:szCs w:val="24"/>
        </w:rPr>
        <w:t>of</w:t>
      </w:r>
      <w:r w:rsidR="004077C4" w:rsidRPr="007D671D">
        <w:rPr>
          <w:rFonts w:ascii="Arial" w:eastAsia="Verdana" w:hAnsi="Arial" w:cs="Arial"/>
          <w:spacing w:val="20"/>
          <w:sz w:val="24"/>
          <w:szCs w:val="24"/>
        </w:rPr>
        <w:t xml:space="preserve"> </w:t>
      </w:r>
      <w:r w:rsidR="004077C4" w:rsidRPr="007D671D">
        <w:rPr>
          <w:rFonts w:ascii="Arial" w:eastAsia="Verdana" w:hAnsi="Arial" w:cs="Arial"/>
          <w:sz w:val="24"/>
          <w:szCs w:val="24"/>
        </w:rPr>
        <w:t>t</w:t>
      </w:r>
      <w:r w:rsidR="004077C4" w:rsidRPr="007D671D">
        <w:rPr>
          <w:rFonts w:ascii="Arial" w:eastAsia="Verdana" w:hAnsi="Arial" w:cs="Arial"/>
          <w:spacing w:val="1"/>
          <w:sz w:val="24"/>
          <w:szCs w:val="24"/>
        </w:rPr>
        <w:t>h</w:t>
      </w:r>
      <w:r w:rsidR="004077C4" w:rsidRPr="007D671D">
        <w:rPr>
          <w:rFonts w:ascii="Arial" w:eastAsia="Verdana" w:hAnsi="Arial" w:cs="Arial"/>
          <w:spacing w:val="-3"/>
          <w:sz w:val="24"/>
          <w:szCs w:val="24"/>
        </w:rPr>
        <w:t>i</w:t>
      </w:r>
      <w:r w:rsidR="004077C4" w:rsidRPr="007D671D">
        <w:rPr>
          <w:rFonts w:ascii="Arial" w:eastAsia="Verdana" w:hAnsi="Arial" w:cs="Arial"/>
          <w:sz w:val="24"/>
          <w:szCs w:val="24"/>
        </w:rPr>
        <w:t>s</w:t>
      </w:r>
      <w:r w:rsidR="004077C4" w:rsidRPr="007D671D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="004077C4" w:rsidRPr="007D671D">
        <w:rPr>
          <w:rFonts w:ascii="Arial" w:eastAsia="Verdana" w:hAnsi="Arial" w:cs="Arial"/>
          <w:spacing w:val="-1"/>
          <w:sz w:val="24"/>
          <w:szCs w:val="24"/>
        </w:rPr>
        <w:t>Pr</w:t>
      </w:r>
      <w:r w:rsidR="004077C4" w:rsidRPr="007D671D">
        <w:rPr>
          <w:rFonts w:ascii="Arial" w:eastAsia="Verdana" w:hAnsi="Arial" w:cs="Arial"/>
          <w:sz w:val="24"/>
          <w:szCs w:val="24"/>
        </w:rPr>
        <w:t>ocu</w:t>
      </w:r>
      <w:r w:rsidR="004077C4" w:rsidRPr="007D671D">
        <w:rPr>
          <w:rFonts w:ascii="Arial" w:eastAsia="Verdana" w:hAnsi="Arial" w:cs="Arial"/>
          <w:spacing w:val="-1"/>
          <w:sz w:val="24"/>
          <w:szCs w:val="24"/>
        </w:rPr>
        <w:t>r</w:t>
      </w:r>
      <w:r w:rsidR="004077C4" w:rsidRPr="007D671D">
        <w:rPr>
          <w:rFonts w:ascii="Arial" w:eastAsia="Verdana" w:hAnsi="Arial" w:cs="Arial"/>
          <w:sz w:val="24"/>
          <w:szCs w:val="24"/>
        </w:rPr>
        <w:t>e</w:t>
      </w:r>
      <w:r w:rsidR="004077C4" w:rsidRPr="007D671D">
        <w:rPr>
          <w:rFonts w:ascii="Arial" w:eastAsia="Verdana" w:hAnsi="Arial" w:cs="Arial"/>
          <w:spacing w:val="-1"/>
          <w:sz w:val="24"/>
          <w:szCs w:val="24"/>
        </w:rPr>
        <w:t>m</w:t>
      </w:r>
      <w:r w:rsidR="004077C4" w:rsidRPr="007D671D">
        <w:rPr>
          <w:rFonts w:ascii="Arial" w:eastAsia="Verdana" w:hAnsi="Arial" w:cs="Arial"/>
          <w:sz w:val="24"/>
          <w:szCs w:val="24"/>
        </w:rPr>
        <w:t>ent</w:t>
      </w:r>
      <w:r w:rsidR="004077C4" w:rsidRPr="007D671D">
        <w:rPr>
          <w:rFonts w:ascii="Arial" w:eastAsia="Verdana" w:hAnsi="Arial" w:cs="Arial"/>
          <w:spacing w:val="20"/>
          <w:sz w:val="24"/>
          <w:szCs w:val="24"/>
        </w:rPr>
        <w:t xml:space="preserve"> </w:t>
      </w:r>
      <w:r w:rsidR="004077C4" w:rsidRPr="007D671D">
        <w:rPr>
          <w:rFonts w:ascii="Arial" w:eastAsia="Verdana" w:hAnsi="Arial" w:cs="Arial"/>
          <w:sz w:val="24"/>
          <w:szCs w:val="24"/>
        </w:rPr>
        <w:t>St</w:t>
      </w:r>
      <w:r w:rsidR="004077C4" w:rsidRPr="007D671D">
        <w:rPr>
          <w:rFonts w:ascii="Arial" w:eastAsia="Verdana" w:hAnsi="Arial" w:cs="Arial"/>
          <w:spacing w:val="-1"/>
          <w:sz w:val="24"/>
          <w:szCs w:val="24"/>
        </w:rPr>
        <w:t>ra</w:t>
      </w:r>
      <w:r w:rsidR="004077C4" w:rsidRPr="007D671D">
        <w:rPr>
          <w:rFonts w:ascii="Arial" w:eastAsia="Verdana" w:hAnsi="Arial" w:cs="Arial"/>
          <w:sz w:val="24"/>
          <w:szCs w:val="24"/>
        </w:rPr>
        <w:t>te</w:t>
      </w:r>
      <w:r w:rsidR="004077C4" w:rsidRPr="007D671D">
        <w:rPr>
          <w:rFonts w:ascii="Arial" w:eastAsia="Verdana" w:hAnsi="Arial" w:cs="Arial"/>
          <w:spacing w:val="-1"/>
          <w:sz w:val="24"/>
          <w:szCs w:val="24"/>
        </w:rPr>
        <w:t>g</w:t>
      </w:r>
      <w:r w:rsidR="004077C4" w:rsidRPr="007D671D">
        <w:rPr>
          <w:rFonts w:ascii="Arial" w:eastAsia="Verdana" w:hAnsi="Arial" w:cs="Arial"/>
          <w:sz w:val="24"/>
          <w:szCs w:val="24"/>
        </w:rPr>
        <w:t>y</w:t>
      </w:r>
      <w:r w:rsidR="004077C4" w:rsidRPr="007D671D">
        <w:rPr>
          <w:rFonts w:ascii="Arial" w:eastAsia="Verdana" w:hAnsi="Arial" w:cs="Arial"/>
          <w:spacing w:val="20"/>
          <w:sz w:val="24"/>
          <w:szCs w:val="24"/>
        </w:rPr>
        <w:t xml:space="preserve"> </w:t>
      </w:r>
      <w:r w:rsidR="004077C4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4077C4" w:rsidRPr="007D671D">
        <w:rPr>
          <w:rFonts w:ascii="Arial" w:eastAsia="Verdana" w:hAnsi="Arial" w:cs="Arial"/>
          <w:sz w:val="24"/>
          <w:szCs w:val="24"/>
        </w:rPr>
        <w:t>nd</w:t>
      </w:r>
      <w:r w:rsidR="00B12AAC" w:rsidRPr="007D671D">
        <w:rPr>
          <w:rFonts w:ascii="Arial" w:eastAsia="Verdana" w:hAnsi="Arial" w:cs="Arial"/>
          <w:sz w:val="24"/>
          <w:szCs w:val="24"/>
        </w:rPr>
        <w:t xml:space="preserve"> </w:t>
      </w:r>
      <w:r w:rsidR="00902C70" w:rsidRPr="007D671D">
        <w:rPr>
          <w:rFonts w:ascii="Arial" w:eastAsia="Verdana" w:hAnsi="Arial" w:cs="Arial"/>
          <w:sz w:val="24"/>
          <w:szCs w:val="24"/>
        </w:rPr>
        <w:t xml:space="preserve">the </w:t>
      </w:r>
      <w:r w:rsidR="00B12AAC" w:rsidRPr="007D671D">
        <w:rPr>
          <w:rFonts w:ascii="Arial" w:eastAsia="Verdana" w:hAnsi="Arial" w:cs="Arial"/>
          <w:sz w:val="24"/>
          <w:szCs w:val="24"/>
        </w:rPr>
        <w:t>Scot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t</w:t>
      </w:r>
      <w:r w:rsidR="00B12AAC" w:rsidRPr="007D671D">
        <w:rPr>
          <w:rFonts w:ascii="Arial" w:eastAsia="Verdana" w:hAnsi="Arial" w:cs="Arial"/>
          <w:spacing w:val="-2"/>
          <w:sz w:val="24"/>
          <w:szCs w:val="24"/>
        </w:rPr>
        <w:t>i</w:t>
      </w:r>
      <w:r w:rsidR="00B12AAC" w:rsidRPr="007D671D">
        <w:rPr>
          <w:rFonts w:ascii="Arial" w:eastAsia="Verdana" w:hAnsi="Arial" w:cs="Arial"/>
          <w:sz w:val="24"/>
          <w:szCs w:val="24"/>
        </w:rPr>
        <w:t>sh</w:t>
      </w:r>
      <w:r w:rsidR="00B12AAC" w:rsidRPr="007D671D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G</w:t>
      </w:r>
      <w:r w:rsidR="00B12AAC" w:rsidRPr="007D671D">
        <w:rPr>
          <w:rFonts w:ascii="Arial" w:eastAsia="Verdana" w:hAnsi="Arial" w:cs="Arial"/>
          <w:sz w:val="24"/>
          <w:szCs w:val="24"/>
        </w:rPr>
        <w:t>o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v</w:t>
      </w:r>
      <w:r w:rsidR="00B12AAC" w:rsidRPr="007D671D">
        <w:rPr>
          <w:rFonts w:ascii="Arial" w:eastAsia="Verdana" w:hAnsi="Arial" w:cs="Arial"/>
          <w:sz w:val="24"/>
          <w:szCs w:val="24"/>
        </w:rPr>
        <w:t>er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nm</w:t>
      </w:r>
      <w:r w:rsidR="00B12AAC" w:rsidRPr="007D671D">
        <w:rPr>
          <w:rFonts w:ascii="Arial" w:eastAsia="Verdana" w:hAnsi="Arial" w:cs="Arial"/>
          <w:sz w:val="24"/>
          <w:szCs w:val="24"/>
        </w:rPr>
        <w:t>en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t</w:t>
      </w:r>
      <w:r w:rsidR="00B12AAC" w:rsidRPr="007D671D">
        <w:rPr>
          <w:rFonts w:ascii="Arial" w:eastAsia="Verdana" w:hAnsi="Arial" w:cs="Arial"/>
          <w:sz w:val="24"/>
          <w:szCs w:val="24"/>
        </w:rPr>
        <w:t>’s</w:t>
      </w:r>
      <w:r w:rsidR="00B12AAC" w:rsidRPr="007D671D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z w:val="24"/>
          <w:szCs w:val="24"/>
        </w:rPr>
        <w:t>st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ra</w:t>
      </w:r>
      <w:r w:rsidR="00B12AAC" w:rsidRPr="007D671D">
        <w:rPr>
          <w:rFonts w:ascii="Arial" w:eastAsia="Verdana" w:hAnsi="Arial" w:cs="Arial"/>
          <w:sz w:val="24"/>
          <w:szCs w:val="24"/>
        </w:rPr>
        <w:t>te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g</w:t>
      </w:r>
      <w:r w:rsidR="00B12AAC" w:rsidRPr="007D671D">
        <w:rPr>
          <w:rFonts w:ascii="Arial" w:eastAsia="Verdana" w:hAnsi="Arial" w:cs="Arial"/>
          <w:sz w:val="24"/>
          <w:szCs w:val="24"/>
        </w:rPr>
        <w:t>y</w:t>
      </w:r>
      <w:r w:rsidR="00902C70" w:rsidRPr="007D671D">
        <w:rPr>
          <w:rFonts w:ascii="Arial" w:eastAsia="Verdana" w:hAnsi="Arial" w:cs="Arial"/>
          <w:sz w:val="24"/>
          <w:szCs w:val="24"/>
        </w:rPr>
        <w:t>,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pacing w:val="-3"/>
          <w:sz w:val="24"/>
          <w:szCs w:val="24"/>
        </w:rPr>
        <w:t>i</w:t>
      </w:r>
      <w:r w:rsidR="00B12AAC" w:rsidRPr="007D671D">
        <w:rPr>
          <w:rFonts w:ascii="Arial" w:eastAsia="Verdana" w:hAnsi="Arial" w:cs="Arial"/>
          <w:sz w:val="24"/>
          <w:szCs w:val="24"/>
        </w:rPr>
        <w:t>s</w:t>
      </w:r>
      <w:r w:rsidR="00B12AAC" w:rsidRPr="007D671D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z w:val="24"/>
          <w:szCs w:val="24"/>
        </w:rPr>
        <w:t>t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h</w:t>
      </w:r>
      <w:r w:rsidR="00B12AAC" w:rsidRPr="007D671D">
        <w:rPr>
          <w:rFonts w:ascii="Arial" w:eastAsia="Verdana" w:hAnsi="Arial" w:cs="Arial"/>
          <w:sz w:val="24"/>
          <w:szCs w:val="24"/>
        </w:rPr>
        <w:t>e</w:t>
      </w:r>
      <w:r w:rsidR="00B12AAC" w:rsidRPr="007D671D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z w:val="24"/>
          <w:szCs w:val="24"/>
        </w:rPr>
        <w:t>concept</w:t>
      </w:r>
      <w:r w:rsidR="00B12AAC" w:rsidRPr="007D671D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z w:val="24"/>
          <w:szCs w:val="24"/>
        </w:rPr>
        <w:t>of</w:t>
      </w:r>
      <w:r w:rsidR="00B12AAC" w:rsidRPr="007D671D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v</w:t>
      </w:r>
      <w:r w:rsidR="00B12AAC" w:rsidRPr="007D671D">
        <w:rPr>
          <w:rFonts w:ascii="Arial" w:eastAsia="Verdana" w:hAnsi="Arial" w:cs="Arial"/>
          <w:spacing w:val="2"/>
          <w:sz w:val="24"/>
          <w:szCs w:val="24"/>
        </w:rPr>
        <w:t>a</w:t>
      </w:r>
      <w:r w:rsidR="00B12AAC" w:rsidRPr="007D671D">
        <w:rPr>
          <w:rFonts w:ascii="Arial" w:eastAsia="Verdana" w:hAnsi="Arial" w:cs="Arial"/>
          <w:spacing w:val="-3"/>
          <w:sz w:val="24"/>
          <w:szCs w:val="24"/>
        </w:rPr>
        <w:t>l</w:t>
      </w:r>
      <w:r w:rsidR="00B12AAC" w:rsidRPr="007D671D">
        <w:rPr>
          <w:rFonts w:ascii="Arial" w:eastAsia="Verdana" w:hAnsi="Arial" w:cs="Arial"/>
          <w:sz w:val="24"/>
          <w:szCs w:val="24"/>
        </w:rPr>
        <w:t>ue</w:t>
      </w:r>
      <w:r w:rsidR="00B12AAC" w:rsidRPr="007D671D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f</w:t>
      </w:r>
      <w:r w:rsidR="00B12AAC" w:rsidRPr="007D671D">
        <w:rPr>
          <w:rFonts w:ascii="Arial" w:eastAsia="Verdana" w:hAnsi="Arial" w:cs="Arial"/>
          <w:sz w:val="24"/>
          <w:szCs w:val="24"/>
        </w:rPr>
        <w:t>or</w:t>
      </w:r>
      <w:r w:rsidR="00B12AAC" w:rsidRPr="007D671D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m</w:t>
      </w:r>
      <w:r w:rsidR="00B12AAC" w:rsidRPr="007D671D">
        <w:rPr>
          <w:rFonts w:ascii="Arial" w:eastAsia="Verdana" w:hAnsi="Arial" w:cs="Arial"/>
          <w:sz w:val="24"/>
          <w:szCs w:val="24"/>
        </w:rPr>
        <w:t>oney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pacing w:val="-3"/>
          <w:sz w:val="24"/>
          <w:szCs w:val="24"/>
        </w:rPr>
        <w:t>i</w:t>
      </w:r>
      <w:r w:rsidR="00B12AAC" w:rsidRPr="007D671D">
        <w:rPr>
          <w:rFonts w:ascii="Arial" w:eastAsia="Verdana" w:hAnsi="Arial" w:cs="Arial"/>
          <w:sz w:val="24"/>
          <w:szCs w:val="24"/>
        </w:rPr>
        <w:t>n</w:t>
      </w:r>
      <w:r w:rsidR="00B12AAC" w:rsidRPr="007D671D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pr</w:t>
      </w:r>
      <w:r w:rsidR="00B12AAC" w:rsidRPr="007D671D">
        <w:rPr>
          <w:rFonts w:ascii="Arial" w:eastAsia="Verdana" w:hAnsi="Arial" w:cs="Arial"/>
          <w:sz w:val="24"/>
          <w:szCs w:val="24"/>
        </w:rPr>
        <w:t>ocu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r</w:t>
      </w:r>
      <w:r w:rsidR="00B12AAC" w:rsidRPr="007D671D">
        <w:rPr>
          <w:rFonts w:ascii="Arial" w:eastAsia="Verdana" w:hAnsi="Arial" w:cs="Arial"/>
          <w:sz w:val="24"/>
          <w:szCs w:val="24"/>
        </w:rPr>
        <w:t>e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m</w:t>
      </w:r>
      <w:r w:rsidR="00B12AAC" w:rsidRPr="007D671D">
        <w:rPr>
          <w:rFonts w:ascii="Arial" w:eastAsia="Verdana" w:hAnsi="Arial" w:cs="Arial"/>
          <w:sz w:val="24"/>
          <w:szCs w:val="24"/>
        </w:rPr>
        <w:t xml:space="preserve">ent </w:t>
      </w:r>
      <w:r w:rsidRPr="007D671D">
        <w:rPr>
          <w:rFonts w:ascii="Arial" w:eastAsia="Verdana" w:hAnsi="Arial" w:cs="Arial"/>
          <w:spacing w:val="-1"/>
          <w:sz w:val="24"/>
          <w:szCs w:val="24"/>
        </w:rPr>
        <w:t>-</w:t>
      </w:r>
      <w:r w:rsidR="00B12AAC" w:rsidRPr="007D671D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B12AAC" w:rsidRPr="007D671D">
        <w:rPr>
          <w:rFonts w:ascii="Arial" w:eastAsia="Verdana" w:hAnsi="Arial" w:cs="Arial"/>
          <w:sz w:val="24"/>
          <w:szCs w:val="24"/>
        </w:rPr>
        <w:t>n</w:t>
      </w:r>
      <w:r w:rsidR="00B12AAC" w:rsidRPr="007D671D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pacing w:val="-3"/>
          <w:sz w:val="24"/>
          <w:szCs w:val="24"/>
        </w:rPr>
        <w:t>i</w:t>
      </w:r>
      <w:r w:rsidR="00B12AAC" w:rsidRPr="007D671D">
        <w:rPr>
          <w:rFonts w:ascii="Arial" w:eastAsia="Verdana" w:hAnsi="Arial" w:cs="Arial"/>
          <w:sz w:val="24"/>
          <w:szCs w:val="24"/>
        </w:rPr>
        <w:t>n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f</w:t>
      </w:r>
      <w:r w:rsidR="00B12AAC" w:rsidRPr="007D671D">
        <w:rPr>
          <w:rFonts w:ascii="Arial" w:eastAsia="Verdana" w:hAnsi="Arial" w:cs="Arial"/>
          <w:sz w:val="24"/>
          <w:szCs w:val="24"/>
        </w:rPr>
        <w:t>or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m</w:t>
      </w:r>
      <w:r w:rsidR="00B12AAC" w:rsidRPr="007D671D">
        <w:rPr>
          <w:rFonts w:ascii="Arial" w:eastAsia="Verdana" w:hAnsi="Arial" w:cs="Arial"/>
          <w:sz w:val="24"/>
          <w:szCs w:val="24"/>
        </w:rPr>
        <w:t>ed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 xml:space="preserve"> b</w:t>
      </w:r>
      <w:r w:rsidR="00B12AAC" w:rsidRPr="007D671D">
        <w:rPr>
          <w:rFonts w:ascii="Arial" w:eastAsia="Verdana" w:hAnsi="Arial" w:cs="Arial"/>
          <w:spacing w:val="2"/>
          <w:sz w:val="24"/>
          <w:szCs w:val="24"/>
        </w:rPr>
        <w:t>a</w:t>
      </w:r>
      <w:r w:rsidR="00B12AAC" w:rsidRPr="007D671D">
        <w:rPr>
          <w:rFonts w:ascii="Arial" w:eastAsia="Verdana" w:hAnsi="Arial" w:cs="Arial"/>
          <w:sz w:val="24"/>
          <w:szCs w:val="24"/>
        </w:rPr>
        <w:t>l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B12AAC" w:rsidRPr="007D671D">
        <w:rPr>
          <w:rFonts w:ascii="Arial" w:eastAsia="Verdana" w:hAnsi="Arial" w:cs="Arial"/>
          <w:sz w:val="24"/>
          <w:szCs w:val="24"/>
        </w:rPr>
        <w:t xml:space="preserve">nce 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b</w:t>
      </w:r>
      <w:r w:rsidR="00B12AAC" w:rsidRPr="007D671D">
        <w:rPr>
          <w:rFonts w:ascii="Arial" w:eastAsia="Verdana" w:hAnsi="Arial" w:cs="Arial"/>
          <w:sz w:val="24"/>
          <w:szCs w:val="24"/>
        </w:rPr>
        <w:t>et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w</w:t>
      </w:r>
      <w:r w:rsidR="00B12AAC" w:rsidRPr="007D671D">
        <w:rPr>
          <w:rFonts w:ascii="Arial" w:eastAsia="Verdana" w:hAnsi="Arial" w:cs="Arial"/>
          <w:sz w:val="24"/>
          <w:szCs w:val="24"/>
        </w:rPr>
        <w:t>e</w:t>
      </w:r>
      <w:r w:rsidR="00B12AAC" w:rsidRPr="007D671D">
        <w:rPr>
          <w:rFonts w:ascii="Arial" w:eastAsia="Verdana" w:hAnsi="Arial" w:cs="Arial"/>
          <w:spacing w:val="1"/>
          <w:sz w:val="24"/>
          <w:szCs w:val="24"/>
        </w:rPr>
        <w:t>e</w:t>
      </w:r>
      <w:r w:rsidR="00B12AAC" w:rsidRPr="007D671D">
        <w:rPr>
          <w:rFonts w:ascii="Arial" w:eastAsia="Verdana" w:hAnsi="Arial" w:cs="Arial"/>
          <w:sz w:val="24"/>
          <w:szCs w:val="24"/>
        </w:rPr>
        <w:t>n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pacing w:val="-2"/>
          <w:sz w:val="24"/>
          <w:szCs w:val="24"/>
        </w:rPr>
        <w:t>c</w:t>
      </w:r>
      <w:r w:rsidR="00B12AAC" w:rsidRPr="007D671D">
        <w:rPr>
          <w:rFonts w:ascii="Arial" w:eastAsia="Verdana" w:hAnsi="Arial" w:cs="Arial"/>
          <w:sz w:val="24"/>
          <w:szCs w:val="24"/>
        </w:rPr>
        <w:t>ost,</w:t>
      </w:r>
      <w:r w:rsidR="00B12AAC" w:rsidRPr="007D671D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q</w:t>
      </w:r>
      <w:r w:rsidR="00B12AAC" w:rsidRPr="007D671D">
        <w:rPr>
          <w:rFonts w:ascii="Arial" w:eastAsia="Verdana" w:hAnsi="Arial" w:cs="Arial"/>
          <w:sz w:val="24"/>
          <w:szCs w:val="24"/>
        </w:rPr>
        <w:t>u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B12AAC" w:rsidRPr="007D671D">
        <w:rPr>
          <w:rFonts w:ascii="Arial" w:eastAsia="Verdana" w:hAnsi="Arial" w:cs="Arial"/>
          <w:sz w:val="24"/>
          <w:szCs w:val="24"/>
        </w:rPr>
        <w:t>li</w:t>
      </w:r>
      <w:r w:rsidR="00B12AAC" w:rsidRPr="007D671D">
        <w:rPr>
          <w:rFonts w:ascii="Arial" w:eastAsia="Verdana" w:hAnsi="Arial" w:cs="Arial"/>
          <w:spacing w:val="-2"/>
          <w:sz w:val="24"/>
          <w:szCs w:val="24"/>
        </w:rPr>
        <w:t>t</w:t>
      </w:r>
      <w:r w:rsidR="00B12AAC" w:rsidRPr="007D671D">
        <w:rPr>
          <w:rFonts w:ascii="Arial" w:eastAsia="Verdana" w:hAnsi="Arial" w:cs="Arial"/>
          <w:sz w:val="24"/>
          <w:szCs w:val="24"/>
        </w:rPr>
        <w:t>y</w:t>
      </w:r>
      <w:r w:rsidR="00B12AAC" w:rsidRPr="007D671D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B12AAC" w:rsidRPr="007D671D">
        <w:rPr>
          <w:rFonts w:ascii="Arial" w:eastAsia="Verdana" w:hAnsi="Arial" w:cs="Arial"/>
          <w:sz w:val="24"/>
          <w:szCs w:val="24"/>
        </w:rPr>
        <w:t>nd</w:t>
      </w:r>
      <w:r w:rsidR="00B12AAC" w:rsidRPr="007D671D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B12AAC" w:rsidRPr="007D671D">
        <w:rPr>
          <w:rFonts w:ascii="Arial" w:eastAsia="Verdana" w:hAnsi="Arial" w:cs="Arial"/>
          <w:sz w:val="24"/>
          <w:szCs w:val="24"/>
        </w:rPr>
        <w:t>sus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t</w:t>
      </w:r>
      <w:r w:rsidR="00B12AAC" w:rsidRPr="007D671D">
        <w:rPr>
          <w:rFonts w:ascii="Arial" w:eastAsia="Verdana" w:hAnsi="Arial" w:cs="Arial"/>
          <w:spacing w:val="2"/>
          <w:sz w:val="24"/>
          <w:szCs w:val="24"/>
        </w:rPr>
        <w:t>a</w:t>
      </w:r>
      <w:r w:rsidR="00B12AAC" w:rsidRPr="007D671D">
        <w:rPr>
          <w:rFonts w:ascii="Arial" w:eastAsia="Verdana" w:hAnsi="Arial" w:cs="Arial"/>
          <w:spacing w:val="-3"/>
          <w:sz w:val="24"/>
          <w:szCs w:val="24"/>
        </w:rPr>
        <w:t>i</w:t>
      </w:r>
      <w:r w:rsidR="00B12AAC" w:rsidRPr="007D671D">
        <w:rPr>
          <w:rFonts w:ascii="Arial" w:eastAsia="Verdana" w:hAnsi="Arial" w:cs="Arial"/>
          <w:sz w:val="24"/>
          <w:szCs w:val="24"/>
        </w:rPr>
        <w:t>n</w:t>
      </w:r>
      <w:r w:rsidR="00B12AAC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B12AAC" w:rsidRPr="007D671D">
        <w:rPr>
          <w:rFonts w:ascii="Arial" w:eastAsia="Verdana" w:hAnsi="Arial" w:cs="Arial"/>
          <w:spacing w:val="1"/>
          <w:sz w:val="24"/>
          <w:szCs w:val="24"/>
        </w:rPr>
        <w:t>b</w:t>
      </w:r>
      <w:r w:rsidR="00B12AAC" w:rsidRPr="007D671D">
        <w:rPr>
          <w:rFonts w:ascii="Arial" w:eastAsia="Verdana" w:hAnsi="Arial" w:cs="Arial"/>
          <w:sz w:val="24"/>
          <w:szCs w:val="24"/>
        </w:rPr>
        <w:t>ility.</w:t>
      </w:r>
      <w:r w:rsidR="00D52F31" w:rsidRPr="007D671D">
        <w:rPr>
          <w:rFonts w:ascii="Arial" w:eastAsia="Verdana" w:hAnsi="Arial" w:cs="Arial"/>
          <w:sz w:val="24"/>
          <w:szCs w:val="24"/>
        </w:rPr>
        <w:t xml:space="preserve"> </w:t>
      </w:r>
      <w:r w:rsidR="00B94A91" w:rsidRPr="007D671D">
        <w:rPr>
          <w:rFonts w:ascii="Arial" w:eastAsia="Verdana" w:hAnsi="Arial" w:cs="Arial"/>
          <w:sz w:val="24"/>
          <w:szCs w:val="24"/>
        </w:rPr>
        <w:t xml:space="preserve"> </w:t>
      </w:r>
      <w:r w:rsidR="00D52F31" w:rsidRPr="007D671D">
        <w:rPr>
          <w:rFonts w:ascii="Arial" w:eastAsia="Verdana" w:hAnsi="Arial" w:cs="Arial"/>
          <w:spacing w:val="1"/>
          <w:sz w:val="24"/>
          <w:szCs w:val="24"/>
        </w:rPr>
        <w:t>T</w:t>
      </w:r>
      <w:r w:rsidR="00D52F31" w:rsidRPr="007D671D">
        <w:rPr>
          <w:rFonts w:ascii="Arial" w:eastAsia="Verdana" w:hAnsi="Arial" w:cs="Arial"/>
          <w:sz w:val="24"/>
          <w:szCs w:val="24"/>
        </w:rPr>
        <w:t>he Va</w:t>
      </w:r>
      <w:r w:rsidR="00D52F31" w:rsidRPr="007D671D">
        <w:rPr>
          <w:rFonts w:ascii="Arial" w:eastAsia="Verdana" w:hAnsi="Arial" w:cs="Arial"/>
          <w:spacing w:val="-3"/>
          <w:sz w:val="24"/>
          <w:szCs w:val="24"/>
        </w:rPr>
        <w:t>l</w:t>
      </w:r>
      <w:r w:rsidR="00D52F31" w:rsidRPr="007D671D">
        <w:rPr>
          <w:rFonts w:ascii="Arial" w:eastAsia="Verdana" w:hAnsi="Arial" w:cs="Arial"/>
          <w:sz w:val="24"/>
          <w:szCs w:val="24"/>
        </w:rPr>
        <w:t xml:space="preserve">ue </w:t>
      </w:r>
      <w:r w:rsidR="00D52F31" w:rsidRPr="007D671D">
        <w:rPr>
          <w:rFonts w:ascii="Arial" w:eastAsia="Verdana" w:hAnsi="Arial" w:cs="Arial"/>
          <w:spacing w:val="-1"/>
          <w:sz w:val="24"/>
          <w:szCs w:val="24"/>
        </w:rPr>
        <w:t>f</w:t>
      </w:r>
      <w:r w:rsidR="00D52F31" w:rsidRPr="007D671D">
        <w:rPr>
          <w:rFonts w:ascii="Arial" w:eastAsia="Verdana" w:hAnsi="Arial" w:cs="Arial"/>
          <w:sz w:val="24"/>
          <w:szCs w:val="24"/>
        </w:rPr>
        <w:t>or</w:t>
      </w:r>
      <w:r w:rsidR="00D52F31" w:rsidRPr="007D671D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D52F31" w:rsidRPr="007D671D">
        <w:rPr>
          <w:rFonts w:ascii="Arial" w:eastAsia="Verdana" w:hAnsi="Arial" w:cs="Arial"/>
          <w:spacing w:val="1"/>
          <w:sz w:val="24"/>
          <w:szCs w:val="24"/>
        </w:rPr>
        <w:t>M</w:t>
      </w:r>
      <w:r w:rsidR="00D52F31" w:rsidRPr="007D671D">
        <w:rPr>
          <w:rFonts w:ascii="Arial" w:eastAsia="Verdana" w:hAnsi="Arial" w:cs="Arial"/>
          <w:sz w:val="24"/>
          <w:szCs w:val="24"/>
        </w:rPr>
        <w:t>oney</w:t>
      </w:r>
      <w:r w:rsidR="00D52F31" w:rsidRPr="007D671D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D52F31" w:rsidRPr="007D671D">
        <w:rPr>
          <w:rFonts w:ascii="Arial" w:eastAsia="Verdana" w:hAnsi="Arial" w:cs="Arial"/>
          <w:sz w:val="24"/>
          <w:szCs w:val="24"/>
        </w:rPr>
        <w:t>t</w:t>
      </w:r>
      <w:r w:rsidR="00D52F31" w:rsidRPr="007D671D">
        <w:rPr>
          <w:rFonts w:ascii="Arial" w:eastAsia="Verdana" w:hAnsi="Arial" w:cs="Arial"/>
          <w:spacing w:val="-1"/>
          <w:sz w:val="24"/>
          <w:szCs w:val="24"/>
        </w:rPr>
        <w:t>r</w:t>
      </w:r>
      <w:r w:rsidR="00D52F31" w:rsidRPr="007D671D">
        <w:rPr>
          <w:rFonts w:ascii="Arial" w:eastAsia="Verdana" w:hAnsi="Arial" w:cs="Arial"/>
          <w:spacing w:val="-3"/>
          <w:sz w:val="24"/>
          <w:szCs w:val="24"/>
        </w:rPr>
        <w:t>i</w:t>
      </w:r>
      <w:r w:rsidR="00D52F31" w:rsidRPr="007D671D">
        <w:rPr>
          <w:rFonts w:ascii="Arial" w:eastAsia="Verdana" w:hAnsi="Arial" w:cs="Arial"/>
          <w:spacing w:val="-1"/>
          <w:sz w:val="24"/>
          <w:szCs w:val="24"/>
        </w:rPr>
        <w:t>a</w:t>
      </w:r>
      <w:r w:rsidR="00D52F31" w:rsidRPr="007D671D">
        <w:rPr>
          <w:rFonts w:ascii="Arial" w:eastAsia="Verdana" w:hAnsi="Arial" w:cs="Arial"/>
          <w:sz w:val="24"/>
          <w:szCs w:val="24"/>
        </w:rPr>
        <w:t>n</w:t>
      </w:r>
      <w:r w:rsidR="00D52F31" w:rsidRPr="007D671D">
        <w:rPr>
          <w:rFonts w:ascii="Arial" w:eastAsia="Verdana" w:hAnsi="Arial" w:cs="Arial"/>
          <w:spacing w:val="1"/>
          <w:sz w:val="24"/>
          <w:szCs w:val="24"/>
        </w:rPr>
        <w:t>g</w:t>
      </w:r>
      <w:r w:rsidR="00D52F31" w:rsidRPr="007D671D">
        <w:rPr>
          <w:rFonts w:ascii="Arial" w:eastAsia="Verdana" w:hAnsi="Arial" w:cs="Arial"/>
          <w:spacing w:val="-3"/>
          <w:sz w:val="24"/>
          <w:szCs w:val="24"/>
        </w:rPr>
        <w:t>l</w:t>
      </w:r>
      <w:r w:rsidR="00D52F31" w:rsidRPr="007D671D">
        <w:rPr>
          <w:rFonts w:ascii="Arial" w:eastAsia="Verdana" w:hAnsi="Arial" w:cs="Arial"/>
          <w:sz w:val="24"/>
          <w:szCs w:val="24"/>
        </w:rPr>
        <w:t>e</w:t>
      </w:r>
      <w:r w:rsidR="00D52F31" w:rsidRPr="007D671D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7D671D">
        <w:rPr>
          <w:rFonts w:ascii="Arial" w:eastAsia="Verdana" w:hAnsi="Arial" w:cs="Arial"/>
          <w:spacing w:val="-3"/>
          <w:sz w:val="24"/>
          <w:szCs w:val="24"/>
        </w:rPr>
        <w:t xml:space="preserve">illustrates </w:t>
      </w:r>
      <w:r w:rsidR="00D52F31" w:rsidRPr="007D671D">
        <w:rPr>
          <w:rFonts w:ascii="Arial" w:eastAsia="Verdana" w:hAnsi="Arial" w:cs="Arial"/>
          <w:sz w:val="24"/>
          <w:szCs w:val="24"/>
        </w:rPr>
        <w:t>t</w:t>
      </w:r>
      <w:r w:rsidR="00D52F31" w:rsidRPr="007D671D">
        <w:rPr>
          <w:rFonts w:ascii="Arial" w:eastAsia="Verdana" w:hAnsi="Arial" w:cs="Arial"/>
          <w:spacing w:val="1"/>
          <w:sz w:val="24"/>
          <w:szCs w:val="24"/>
        </w:rPr>
        <w:t>h</w:t>
      </w:r>
      <w:r w:rsidR="00D52F31" w:rsidRPr="007D671D">
        <w:rPr>
          <w:rFonts w:ascii="Arial" w:eastAsia="Verdana" w:hAnsi="Arial" w:cs="Arial"/>
          <w:sz w:val="24"/>
          <w:szCs w:val="24"/>
        </w:rPr>
        <w:t>e Scot</w:t>
      </w:r>
      <w:r w:rsidR="00D52F31" w:rsidRPr="007D671D">
        <w:rPr>
          <w:rFonts w:ascii="Arial" w:eastAsia="Verdana" w:hAnsi="Arial" w:cs="Arial"/>
          <w:spacing w:val="-1"/>
          <w:sz w:val="24"/>
          <w:szCs w:val="24"/>
        </w:rPr>
        <w:t>t</w:t>
      </w:r>
      <w:r w:rsidR="00D52F31" w:rsidRPr="007D671D">
        <w:rPr>
          <w:rFonts w:ascii="Arial" w:eastAsia="Verdana" w:hAnsi="Arial" w:cs="Arial"/>
          <w:spacing w:val="-3"/>
          <w:sz w:val="24"/>
          <w:szCs w:val="24"/>
        </w:rPr>
        <w:t>i</w:t>
      </w:r>
      <w:r w:rsidR="00D52F31" w:rsidRPr="007D671D">
        <w:rPr>
          <w:rFonts w:ascii="Arial" w:eastAsia="Verdana" w:hAnsi="Arial" w:cs="Arial"/>
          <w:sz w:val="24"/>
          <w:szCs w:val="24"/>
        </w:rPr>
        <w:t>sh</w:t>
      </w:r>
      <w:r w:rsidR="00D52F31" w:rsidRPr="007D671D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D52F31" w:rsidRPr="007D671D">
        <w:rPr>
          <w:rFonts w:ascii="Arial" w:eastAsia="Verdana" w:hAnsi="Arial" w:cs="Arial"/>
          <w:spacing w:val="1"/>
          <w:sz w:val="24"/>
          <w:szCs w:val="24"/>
        </w:rPr>
        <w:t>M</w:t>
      </w:r>
      <w:r w:rsidR="00D52F31" w:rsidRPr="007D671D">
        <w:rPr>
          <w:rFonts w:ascii="Arial" w:eastAsia="Verdana" w:hAnsi="Arial" w:cs="Arial"/>
          <w:sz w:val="24"/>
          <w:szCs w:val="24"/>
        </w:rPr>
        <w:t>odel of</w:t>
      </w:r>
      <w:r w:rsidR="00D52F31" w:rsidRPr="007D671D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7D671D">
        <w:rPr>
          <w:rFonts w:ascii="Arial" w:eastAsia="Verdana" w:hAnsi="Arial" w:cs="Arial"/>
          <w:spacing w:val="-1"/>
          <w:sz w:val="24"/>
          <w:szCs w:val="24"/>
        </w:rPr>
        <w:t>Procurement (Figure 1):</w:t>
      </w:r>
    </w:p>
    <w:p w:rsidR="00F37855" w:rsidRPr="001B0EBD" w:rsidRDefault="00D52F31" w:rsidP="001B0EBD">
      <w:pPr>
        <w:spacing w:after="0" w:line="240" w:lineRule="auto"/>
        <w:ind w:right="42"/>
        <w:jc w:val="center"/>
        <w:rPr>
          <w:rFonts w:ascii="Arial" w:eastAsia="Verdana" w:hAnsi="Arial" w:cs="Arial"/>
          <w:spacing w:val="-1"/>
          <w:sz w:val="24"/>
          <w:szCs w:val="24"/>
        </w:rPr>
      </w:pPr>
      <w:r w:rsidRPr="001B0EB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C3BFFAF" wp14:editId="24CCDFED">
            <wp:extent cx="3495675" cy="2974069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6" t="26909" r="27598" b="15801"/>
                    <a:stretch/>
                  </pic:blipFill>
                  <pic:spPr bwMode="auto">
                    <a:xfrm>
                      <a:off x="0" y="0"/>
                      <a:ext cx="3500285" cy="29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855" w:rsidRPr="001B0EBD" w:rsidRDefault="00F37855" w:rsidP="001B0EBD">
      <w:pPr>
        <w:spacing w:after="0" w:line="240" w:lineRule="auto"/>
        <w:ind w:right="52"/>
        <w:jc w:val="center"/>
        <w:rPr>
          <w:rFonts w:ascii="Arial" w:eastAsia="Verdana" w:hAnsi="Arial" w:cs="Arial"/>
          <w:spacing w:val="-1"/>
          <w:sz w:val="24"/>
          <w:szCs w:val="24"/>
        </w:rPr>
      </w:pPr>
      <w:r w:rsidRPr="001B0EBD">
        <w:rPr>
          <w:rFonts w:ascii="Arial" w:eastAsia="Verdana" w:hAnsi="Arial" w:cs="Arial"/>
          <w:b/>
          <w:bCs/>
          <w:color w:val="4F81BC"/>
          <w:sz w:val="24"/>
          <w:szCs w:val="24"/>
        </w:rPr>
        <w:t>F</w:t>
      </w:r>
      <w:r w:rsidRPr="001B0EBD">
        <w:rPr>
          <w:rFonts w:ascii="Arial" w:eastAsia="Verdana" w:hAnsi="Arial" w:cs="Arial"/>
          <w:b/>
          <w:bCs/>
          <w:color w:val="4F81BC"/>
          <w:spacing w:val="1"/>
          <w:sz w:val="24"/>
          <w:szCs w:val="24"/>
        </w:rPr>
        <w:t>i</w:t>
      </w:r>
      <w:r w:rsidRPr="001B0EBD">
        <w:rPr>
          <w:rFonts w:ascii="Arial" w:eastAsia="Verdana" w:hAnsi="Arial" w:cs="Arial"/>
          <w:b/>
          <w:bCs/>
          <w:color w:val="4F81BC"/>
          <w:spacing w:val="-1"/>
          <w:sz w:val="24"/>
          <w:szCs w:val="24"/>
        </w:rPr>
        <w:t>gur</w:t>
      </w:r>
      <w:r w:rsidRPr="001B0EBD">
        <w:rPr>
          <w:rFonts w:ascii="Arial" w:eastAsia="Verdana" w:hAnsi="Arial" w:cs="Arial"/>
          <w:b/>
          <w:bCs/>
          <w:color w:val="4F81BC"/>
          <w:sz w:val="24"/>
          <w:szCs w:val="24"/>
        </w:rPr>
        <w:t>e</w:t>
      </w:r>
      <w:r w:rsidRPr="001B0EBD">
        <w:rPr>
          <w:rFonts w:ascii="Arial" w:eastAsia="Verdana" w:hAnsi="Arial" w:cs="Arial"/>
          <w:b/>
          <w:bCs/>
          <w:color w:val="4F81BC"/>
          <w:spacing w:val="1"/>
          <w:sz w:val="24"/>
          <w:szCs w:val="24"/>
        </w:rPr>
        <w:t xml:space="preserve"> </w:t>
      </w:r>
      <w:r w:rsidRPr="001B0EBD">
        <w:rPr>
          <w:rFonts w:ascii="Arial" w:eastAsia="Verdana" w:hAnsi="Arial" w:cs="Arial"/>
          <w:b/>
          <w:bCs/>
          <w:color w:val="4F81BC"/>
          <w:sz w:val="24"/>
          <w:szCs w:val="24"/>
        </w:rPr>
        <w:t>1- "</w:t>
      </w:r>
      <w:r w:rsidRPr="001B0EBD">
        <w:rPr>
          <w:rFonts w:ascii="Arial" w:eastAsia="Verdana" w:hAnsi="Arial" w:cs="Arial"/>
          <w:b/>
          <w:bCs/>
          <w:color w:val="4F81BC"/>
          <w:spacing w:val="-1"/>
          <w:sz w:val="24"/>
          <w:szCs w:val="24"/>
        </w:rPr>
        <w:t>V</w:t>
      </w:r>
      <w:r w:rsidRPr="001B0EBD">
        <w:rPr>
          <w:rFonts w:ascii="Arial" w:eastAsia="Verdana" w:hAnsi="Arial" w:cs="Arial"/>
          <w:b/>
          <w:bCs/>
          <w:color w:val="4F81BC"/>
          <w:sz w:val="24"/>
          <w:szCs w:val="24"/>
        </w:rPr>
        <w:t>al</w:t>
      </w:r>
      <w:r w:rsidRPr="001B0EBD">
        <w:rPr>
          <w:rFonts w:ascii="Arial" w:eastAsia="Verdana" w:hAnsi="Arial" w:cs="Arial"/>
          <w:b/>
          <w:bCs/>
          <w:color w:val="4F81BC"/>
          <w:spacing w:val="-1"/>
          <w:sz w:val="24"/>
          <w:szCs w:val="24"/>
        </w:rPr>
        <w:t>u</w:t>
      </w:r>
      <w:r w:rsidRPr="001B0EBD">
        <w:rPr>
          <w:rFonts w:ascii="Arial" w:eastAsia="Verdana" w:hAnsi="Arial" w:cs="Arial"/>
          <w:b/>
          <w:bCs/>
          <w:color w:val="4F81BC"/>
          <w:sz w:val="24"/>
          <w:szCs w:val="24"/>
        </w:rPr>
        <w:t>e</w:t>
      </w:r>
      <w:r w:rsidRPr="001B0EBD">
        <w:rPr>
          <w:rFonts w:ascii="Arial" w:eastAsia="Verdana" w:hAnsi="Arial" w:cs="Arial"/>
          <w:b/>
          <w:bCs/>
          <w:color w:val="4F81BC"/>
          <w:spacing w:val="-1"/>
          <w:sz w:val="24"/>
          <w:szCs w:val="24"/>
        </w:rPr>
        <w:t xml:space="preserve"> </w:t>
      </w:r>
      <w:r w:rsidRPr="001B0EBD">
        <w:rPr>
          <w:rFonts w:ascii="Arial" w:eastAsia="Verdana" w:hAnsi="Arial" w:cs="Arial"/>
          <w:b/>
          <w:bCs/>
          <w:color w:val="4F81BC"/>
          <w:spacing w:val="1"/>
          <w:sz w:val="24"/>
          <w:szCs w:val="24"/>
        </w:rPr>
        <w:t>f</w:t>
      </w:r>
      <w:r w:rsidRPr="001B0EBD">
        <w:rPr>
          <w:rFonts w:ascii="Arial" w:eastAsia="Verdana" w:hAnsi="Arial" w:cs="Arial"/>
          <w:b/>
          <w:bCs/>
          <w:color w:val="4F81BC"/>
          <w:spacing w:val="-1"/>
          <w:sz w:val="24"/>
          <w:szCs w:val="24"/>
        </w:rPr>
        <w:t>o</w:t>
      </w:r>
      <w:r w:rsidRPr="001B0EBD">
        <w:rPr>
          <w:rFonts w:ascii="Arial" w:eastAsia="Verdana" w:hAnsi="Arial" w:cs="Arial"/>
          <w:b/>
          <w:bCs/>
          <w:color w:val="4F81BC"/>
          <w:sz w:val="24"/>
          <w:szCs w:val="24"/>
        </w:rPr>
        <w:t>r</w:t>
      </w:r>
      <w:r w:rsidRPr="001B0EBD">
        <w:rPr>
          <w:rFonts w:ascii="Arial" w:eastAsia="Verdana" w:hAnsi="Arial" w:cs="Arial"/>
          <w:b/>
          <w:bCs/>
          <w:color w:val="4F81BC"/>
          <w:spacing w:val="-1"/>
          <w:sz w:val="24"/>
          <w:szCs w:val="24"/>
        </w:rPr>
        <w:t xml:space="preserve"> </w:t>
      </w:r>
      <w:r w:rsidRPr="001B0EBD">
        <w:rPr>
          <w:rFonts w:ascii="Arial" w:eastAsia="Verdana" w:hAnsi="Arial" w:cs="Arial"/>
          <w:b/>
          <w:bCs/>
          <w:color w:val="4F81BC"/>
          <w:sz w:val="24"/>
          <w:szCs w:val="24"/>
        </w:rPr>
        <w:t>M</w:t>
      </w:r>
      <w:r w:rsidRPr="001B0EBD">
        <w:rPr>
          <w:rFonts w:ascii="Arial" w:eastAsia="Verdana" w:hAnsi="Arial" w:cs="Arial"/>
          <w:b/>
          <w:bCs/>
          <w:color w:val="4F81BC"/>
          <w:spacing w:val="-1"/>
          <w:sz w:val="24"/>
          <w:szCs w:val="24"/>
        </w:rPr>
        <w:t>on</w:t>
      </w:r>
      <w:r w:rsidRPr="001B0EBD">
        <w:rPr>
          <w:rFonts w:ascii="Arial" w:eastAsia="Verdana" w:hAnsi="Arial" w:cs="Arial"/>
          <w:b/>
          <w:bCs/>
          <w:color w:val="4F81BC"/>
          <w:sz w:val="24"/>
          <w:szCs w:val="24"/>
        </w:rPr>
        <w:t>ey</w:t>
      </w:r>
      <w:r w:rsidRPr="001B0EBD">
        <w:rPr>
          <w:rFonts w:ascii="Arial" w:eastAsia="Verdana" w:hAnsi="Arial" w:cs="Arial"/>
          <w:b/>
          <w:bCs/>
          <w:color w:val="4F81BC"/>
          <w:spacing w:val="-4"/>
          <w:sz w:val="24"/>
          <w:szCs w:val="24"/>
        </w:rPr>
        <w:t xml:space="preserve"> </w:t>
      </w:r>
      <w:r w:rsidRPr="001B0EBD">
        <w:rPr>
          <w:rFonts w:ascii="Arial" w:eastAsia="Verdana" w:hAnsi="Arial" w:cs="Arial"/>
          <w:b/>
          <w:bCs/>
          <w:color w:val="4F81BC"/>
          <w:sz w:val="24"/>
          <w:szCs w:val="24"/>
        </w:rPr>
        <w:t>T</w:t>
      </w:r>
      <w:r w:rsidRPr="001B0EBD">
        <w:rPr>
          <w:rFonts w:ascii="Arial" w:eastAsia="Verdana" w:hAnsi="Arial" w:cs="Arial"/>
          <w:b/>
          <w:bCs/>
          <w:color w:val="4F81BC"/>
          <w:spacing w:val="-1"/>
          <w:sz w:val="24"/>
          <w:szCs w:val="24"/>
        </w:rPr>
        <w:t>r</w:t>
      </w:r>
      <w:r w:rsidRPr="001B0EBD">
        <w:rPr>
          <w:rFonts w:ascii="Arial" w:eastAsia="Verdana" w:hAnsi="Arial" w:cs="Arial"/>
          <w:b/>
          <w:bCs/>
          <w:color w:val="4F81BC"/>
          <w:spacing w:val="1"/>
          <w:sz w:val="24"/>
          <w:szCs w:val="24"/>
        </w:rPr>
        <w:t>i</w:t>
      </w:r>
      <w:r w:rsidRPr="001B0EBD">
        <w:rPr>
          <w:rFonts w:ascii="Arial" w:eastAsia="Verdana" w:hAnsi="Arial" w:cs="Arial"/>
          <w:b/>
          <w:bCs/>
          <w:color w:val="4F81BC"/>
          <w:sz w:val="24"/>
          <w:szCs w:val="24"/>
        </w:rPr>
        <w:t>a</w:t>
      </w:r>
      <w:r w:rsidRPr="001B0EBD">
        <w:rPr>
          <w:rFonts w:ascii="Arial" w:eastAsia="Verdana" w:hAnsi="Arial" w:cs="Arial"/>
          <w:b/>
          <w:bCs/>
          <w:color w:val="4F81BC"/>
          <w:spacing w:val="-1"/>
          <w:sz w:val="24"/>
          <w:szCs w:val="24"/>
        </w:rPr>
        <w:t>ng</w:t>
      </w:r>
      <w:r w:rsidRPr="001B0EBD">
        <w:rPr>
          <w:rFonts w:ascii="Arial" w:eastAsia="Verdana" w:hAnsi="Arial" w:cs="Arial"/>
          <w:b/>
          <w:bCs/>
          <w:color w:val="4F81BC"/>
          <w:spacing w:val="1"/>
          <w:sz w:val="24"/>
          <w:szCs w:val="24"/>
        </w:rPr>
        <w:t>l</w:t>
      </w:r>
      <w:r w:rsidRPr="001B0EBD">
        <w:rPr>
          <w:rFonts w:ascii="Arial" w:eastAsia="Verdana" w:hAnsi="Arial" w:cs="Arial"/>
          <w:b/>
          <w:bCs/>
          <w:color w:val="4F81BC"/>
          <w:sz w:val="24"/>
          <w:szCs w:val="24"/>
        </w:rPr>
        <w:t>e"</w:t>
      </w:r>
    </w:p>
    <w:p w:rsidR="00F37855" w:rsidRPr="001B0EBD" w:rsidRDefault="00F37855" w:rsidP="001B0EBD">
      <w:pPr>
        <w:spacing w:after="0" w:line="240" w:lineRule="auto"/>
        <w:ind w:right="42"/>
        <w:rPr>
          <w:rFonts w:ascii="Arial" w:eastAsia="Calibri" w:hAnsi="Arial" w:cs="Arial"/>
          <w:sz w:val="24"/>
          <w:szCs w:val="24"/>
        </w:rPr>
      </w:pPr>
    </w:p>
    <w:p w:rsidR="00941B98" w:rsidRPr="001B0EBD" w:rsidRDefault="00941B98" w:rsidP="001B0EBD">
      <w:pPr>
        <w:spacing w:after="0" w:line="240" w:lineRule="auto"/>
        <w:rPr>
          <w:rFonts w:ascii="Arial" w:eastAsiaTheme="majorEastAsia" w:hAnsi="Arial" w:cs="Arial"/>
          <w:bCs/>
          <w:noProof/>
          <w:sz w:val="24"/>
          <w:szCs w:val="24"/>
          <w:lang w:eastAsia="en-GB"/>
        </w:rPr>
      </w:pPr>
      <w:r w:rsidRPr="001B0EBD">
        <w:rPr>
          <w:rFonts w:ascii="Arial" w:eastAsiaTheme="majorEastAsia" w:hAnsi="Arial" w:cs="Arial"/>
          <w:bCs/>
          <w:noProof/>
          <w:sz w:val="24"/>
          <w:szCs w:val="24"/>
          <w:lang w:eastAsia="en-GB"/>
        </w:rPr>
        <w:br w:type="page"/>
      </w:r>
    </w:p>
    <w:p w:rsidR="00F57104" w:rsidRPr="00F57104" w:rsidRDefault="00F57104" w:rsidP="00AA389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57104">
        <w:rPr>
          <w:rFonts w:ascii="Arial" w:hAnsi="Arial" w:cs="Arial"/>
          <w:b/>
          <w:sz w:val="24"/>
          <w:szCs w:val="24"/>
        </w:rPr>
        <w:lastRenderedPageBreak/>
        <w:t>Background</w:t>
      </w:r>
    </w:p>
    <w:p w:rsidR="00F57104" w:rsidRDefault="00F57104" w:rsidP="00F5710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D0AE6" w:rsidRDefault="00FD0AE6" w:rsidP="00AA389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57104">
        <w:rPr>
          <w:rFonts w:ascii="Arial" w:hAnsi="Arial" w:cs="Arial"/>
          <w:sz w:val="24"/>
          <w:szCs w:val="24"/>
        </w:rPr>
        <w:t>Procurement encompasses the full range of activities that lead to the purchase of goods, services or works.</w:t>
      </w:r>
      <w:r w:rsidR="00B94A91" w:rsidRPr="00F57104">
        <w:rPr>
          <w:rFonts w:ascii="Arial" w:hAnsi="Arial" w:cs="Arial"/>
          <w:sz w:val="24"/>
          <w:szCs w:val="24"/>
        </w:rPr>
        <w:t xml:space="preserve"> </w:t>
      </w:r>
      <w:r w:rsidRPr="00F57104">
        <w:rPr>
          <w:rFonts w:ascii="Arial" w:hAnsi="Arial" w:cs="Arial"/>
          <w:sz w:val="24"/>
          <w:szCs w:val="24"/>
        </w:rPr>
        <w:t xml:space="preserve"> Effective and sustainable procurement ensures best value, both in a cost measured quant</w:t>
      </w:r>
      <w:r w:rsidR="0006512C" w:rsidRPr="00F57104">
        <w:rPr>
          <w:rFonts w:ascii="Arial" w:hAnsi="Arial" w:cs="Arial"/>
          <w:sz w:val="24"/>
          <w:szCs w:val="24"/>
        </w:rPr>
        <w:t>it</w:t>
      </w:r>
      <w:r w:rsidRPr="00F57104">
        <w:rPr>
          <w:rFonts w:ascii="Arial" w:hAnsi="Arial" w:cs="Arial"/>
          <w:sz w:val="24"/>
          <w:szCs w:val="24"/>
        </w:rPr>
        <w:t>ative basis and qualitative benefits through added value</w:t>
      </w:r>
      <w:r w:rsidR="00C04D07" w:rsidRPr="00F57104">
        <w:rPr>
          <w:rFonts w:ascii="Arial" w:hAnsi="Arial" w:cs="Arial"/>
          <w:sz w:val="24"/>
          <w:szCs w:val="24"/>
        </w:rPr>
        <w:t xml:space="preserve">. </w:t>
      </w:r>
      <w:r w:rsidRPr="00F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C07" w:rsidRPr="00F57104">
        <w:rPr>
          <w:rFonts w:ascii="Arial" w:hAnsi="Arial" w:cs="Arial"/>
          <w:sz w:val="24"/>
          <w:szCs w:val="24"/>
        </w:rPr>
        <w:t>Abertay’</w:t>
      </w:r>
      <w:r w:rsidRPr="00F57104">
        <w:rPr>
          <w:rFonts w:ascii="Arial" w:hAnsi="Arial" w:cs="Arial"/>
          <w:sz w:val="24"/>
          <w:szCs w:val="24"/>
        </w:rPr>
        <w:t>s</w:t>
      </w:r>
      <w:proofErr w:type="spellEnd"/>
      <w:r w:rsidRPr="00F57104">
        <w:rPr>
          <w:rFonts w:ascii="Arial" w:hAnsi="Arial" w:cs="Arial"/>
          <w:sz w:val="24"/>
          <w:szCs w:val="24"/>
        </w:rPr>
        <w:t xml:space="preserve"> expenditure can be </w:t>
      </w:r>
      <w:r w:rsidR="00AC37D6" w:rsidRPr="00F57104">
        <w:rPr>
          <w:rFonts w:ascii="Arial" w:hAnsi="Arial" w:cs="Arial"/>
          <w:sz w:val="24"/>
          <w:szCs w:val="24"/>
        </w:rPr>
        <w:t xml:space="preserve">broadly </w:t>
      </w:r>
      <w:r w:rsidRPr="00F57104">
        <w:rPr>
          <w:rFonts w:ascii="Arial" w:hAnsi="Arial" w:cs="Arial"/>
          <w:sz w:val="24"/>
          <w:szCs w:val="24"/>
        </w:rPr>
        <w:t>disaggr</w:t>
      </w:r>
      <w:r w:rsidR="00941B98" w:rsidRPr="00F57104">
        <w:rPr>
          <w:rFonts w:ascii="Arial" w:hAnsi="Arial" w:cs="Arial"/>
          <w:sz w:val="24"/>
          <w:szCs w:val="24"/>
        </w:rPr>
        <w:t>egated into the following areas:</w:t>
      </w:r>
    </w:p>
    <w:p w:rsidR="00BF0E95" w:rsidRPr="00F57104" w:rsidRDefault="00BF0E95" w:rsidP="00BF0E95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:rsidR="00FD0AE6" w:rsidRPr="001B0EBD" w:rsidRDefault="00FD0AE6" w:rsidP="00AA3892">
      <w:pPr>
        <w:pStyle w:val="ListParagraph"/>
        <w:numPr>
          <w:ilvl w:val="0"/>
          <w:numId w:val="1"/>
        </w:numPr>
        <w:tabs>
          <w:tab w:val="left" w:pos="939"/>
          <w:tab w:val="left" w:pos="1134"/>
        </w:tabs>
        <w:ind w:left="1560" w:right="223" w:hanging="426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  <w:r w:rsidRPr="001B0EBD">
        <w:rPr>
          <w:rFonts w:ascii="Arial" w:eastAsia="Arial" w:hAnsi="Arial" w:cs="Arial"/>
          <w:bCs/>
          <w:spacing w:val="-1"/>
          <w:sz w:val="24"/>
          <w:szCs w:val="24"/>
        </w:rPr>
        <w:t>Development</w:t>
      </w:r>
      <w:r w:rsidR="00BF0E95">
        <w:rPr>
          <w:rFonts w:ascii="Arial" w:eastAsia="Arial" w:hAnsi="Arial" w:cs="Arial"/>
          <w:bCs/>
          <w:spacing w:val="-1"/>
          <w:sz w:val="24"/>
          <w:szCs w:val="24"/>
        </w:rPr>
        <w:t>;</w:t>
      </w:r>
    </w:p>
    <w:p w:rsidR="00FD0AE6" w:rsidRPr="001B0EBD" w:rsidRDefault="00FD0AE6" w:rsidP="00AA3892">
      <w:pPr>
        <w:pStyle w:val="ListParagraph"/>
        <w:numPr>
          <w:ilvl w:val="0"/>
          <w:numId w:val="1"/>
        </w:numPr>
        <w:tabs>
          <w:tab w:val="left" w:pos="939"/>
          <w:tab w:val="left" w:pos="1134"/>
        </w:tabs>
        <w:ind w:right="223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  <w:r w:rsidRPr="001B0EBD">
        <w:rPr>
          <w:rFonts w:ascii="Arial" w:eastAsia="Arial" w:hAnsi="Arial" w:cs="Arial"/>
          <w:bCs/>
          <w:spacing w:val="-1"/>
          <w:sz w:val="24"/>
          <w:szCs w:val="24"/>
        </w:rPr>
        <w:t>Property</w:t>
      </w:r>
      <w:r w:rsidR="00EC1286" w:rsidRPr="001B0EBD">
        <w:rPr>
          <w:rFonts w:ascii="Arial" w:eastAsia="Arial" w:hAnsi="Arial" w:cs="Arial"/>
          <w:bCs/>
          <w:spacing w:val="-1"/>
          <w:sz w:val="24"/>
          <w:szCs w:val="24"/>
        </w:rPr>
        <w:t xml:space="preserve"> Maintenance</w:t>
      </w:r>
      <w:r w:rsidR="00BF0E95">
        <w:rPr>
          <w:rFonts w:ascii="Arial" w:eastAsia="Arial" w:hAnsi="Arial" w:cs="Arial"/>
          <w:bCs/>
          <w:spacing w:val="-1"/>
          <w:sz w:val="24"/>
          <w:szCs w:val="24"/>
        </w:rPr>
        <w:t>;</w:t>
      </w:r>
    </w:p>
    <w:p w:rsidR="00FD0AE6" w:rsidRPr="001B0EBD" w:rsidRDefault="00FD0AE6" w:rsidP="00AA3892">
      <w:pPr>
        <w:pStyle w:val="ListParagraph"/>
        <w:numPr>
          <w:ilvl w:val="0"/>
          <w:numId w:val="1"/>
        </w:numPr>
        <w:tabs>
          <w:tab w:val="left" w:pos="939"/>
          <w:tab w:val="left" w:pos="1134"/>
        </w:tabs>
        <w:ind w:right="223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  <w:r w:rsidRPr="001B0EBD">
        <w:rPr>
          <w:rFonts w:ascii="Arial" w:eastAsia="Arial" w:hAnsi="Arial" w:cs="Arial"/>
          <w:bCs/>
          <w:spacing w:val="-1"/>
          <w:sz w:val="24"/>
          <w:szCs w:val="24"/>
        </w:rPr>
        <w:t>Housing / other direct expenditure</w:t>
      </w:r>
      <w:r w:rsidR="00BF0E95">
        <w:rPr>
          <w:rFonts w:ascii="Arial" w:eastAsia="Arial" w:hAnsi="Arial" w:cs="Arial"/>
          <w:bCs/>
          <w:spacing w:val="-1"/>
          <w:sz w:val="24"/>
          <w:szCs w:val="24"/>
        </w:rPr>
        <w:t>; and</w:t>
      </w:r>
    </w:p>
    <w:p w:rsidR="00FD0AE6" w:rsidRPr="001B0EBD" w:rsidRDefault="00FD0AE6" w:rsidP="00AA3892">
      <w:pPr>
        <w:pStyle w:val="ListParagraph"/>
        <w:numPr>
          <w:ilvl w:val="0"/>
          <w:numId w:val="1"/>
        </w:numPr>
        <w:tabs>
          <w:tab w:val="left" w:pos="939"/>
          <w:tab w:val="left" w:pos="1134"/>
        </w:tabs>
        <w:ind w:right="223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  <w:r w:rsidRPr="001B0EBD">
        <w:rPr>
          <w:rFonts w:ascii="Arial" w:eastAsia="Arial" w:hAnsi="Arial" w:cs="Arial"/>
          <w:bCs/>
          <w:spacing w:val="-1"/>
          <w:sz w:val="24"/>
          <w:szCs w:val="24"/>
        </w:rPr>
        <w:t>Corporate Services (including Finance &amp; IT)</w:t>
      </w:r>
      <w:r w:rsidR="00BF0E95">
        <w:rPr>
          <w:rFonts w:ascii="Arial" w:eastAsia="Arial" w:hAnsi="Arial" w:cs="Arial"/>
          <w:bCs/>
          <w:spacing w:val="-1"/>
          <w:sz w:val="24"/>
          <w:szCs w:val="24"/>
        </w:rPr>
        <w:t>.</w:t>
      </w:r>
    </w:p>
    <w:p w:rsidR="00E00C07" w:rsidRPr="001B0EBD" w:rsidRDefault="00E00C07" w:rsidP="001B0EBD">
      <w:pPr>
        <w:pStyle w:val="ListParagraph"/>
        <w:tabs>
          <w:tab w:val="left" w:pos="939"/>
          <w:tab w:val="left" w:pos="1134"/>
        </w:tabs>
        <w:ind w:left="1494" w:right="223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</w:p>
    <w:p w:rsidR="00F57104" w:rsidRDefault="00E00C07" w:rsidP="00F57104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1B0EBD">
        <w:rPr>
          <w:rFonts w:ascii="Arial" w:hAnsi="Arial" w:cs="Arial"/>
          <w:sz w:val="24"/>
          <w:szCs w:val="24"/>
        </w:rPr>
        <w:t>For Abertay this essentially means all spend other than direct employee costs.</w:t>
      </w:r>
      <w:bookmarkStart w:id="16" w:name="_Toc470101025"/>
    </w:p>
    <w:p w:rsidR="00F57104" w:rsidRPr="00BF0E95" w:rsidRDefault="00F57104" w:rsidP="00F57104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F57104" w:rsidRPr="00BF0E95" w:rsidRDefault="00F57104" w:rsidP="00AA389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F0E95">
        <w:rPr>
          <w:rFonts w:ascii="Arial" w:hAnsi="Arial" w:cs="Arial"/>
          <w:b/>
          <w:sz w:val="24"/>
          <w:szCs w:val="24"/>
        </w:rPr>
        <w:t>Key Procurement Objectives</w:t>
      </w:r>
      <w:bookmarkStart w:id="17" w:name="_Toc470101026"/>
      <w:bookmarkEnd w:id="16"/>
    </w:p>
    <w:p w:rsidR="00F57104" w:rsidRPr="00F57104" w:rsidRDefault="00F57104" w:rsidP="00F5710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03363" w:rsidRPr="00F57104" w:rsidRDefault="00F57104" w:rsidP="00AA389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57104">
        <w:rPr>
          <w:rFonts w:ascii="Arial" w:hAnsi="Arial" w:cs="Arial"/>
          <w:sz w:val="24"/>
          <w:szCs w:val="24"/>
        </w:rPr>
        <w:t>R</w:t>
      </w:r>
      <w:r w:rsidR="008A01C7" w:rsidRPr="00F57104">
        <w:rPr>
          <w:rFonts w:ascii="Arial" w:hAnsi="Arial" w:cs="Arial"/>
          <w:sz w:val="24"/>
          <w:szCs w:val="24"/>
        </w:rPr>
        <w:t>esponsibilities:</w:t>
      </w:r>
      <w:r w:rsidR="00096263" w:rsidRPr="00F57104">
        <w:rPr>
          <w:rFonts w:ascii="Arial" w:hAnsi="Arial" w:cs="Arial"/>
          <w:sz w:val="24"/>
          <w:szCs w:val="24"/>
        </w:rPr>
        <w:t xml:space="preserve"> Leadership </w:t>
      </w:r>
      <w:r w:rsidR="00AA3892">
        <w:rPr>
          <w:rFonts w:ascii="Arial" w:hAnsi="Arial" w:cs="Arial"/>
          <w:sz w:val="24"/>
          <w:szCs w:val="24"/>
        </w:rPr>
        <w:t>and</w:t>
      </w:r>
      <w:r w:rsidR="00096263" w:rsidRPr="00F57104">
        <w:rPr>
          <w:rFonts w:ascii="Arial" w:hAnsi="Arial" w:cs="Arial"/>
          <w:sz w:val="24"/>
          <w:szCs w:val="24"/>
        </w:rPr>
        <w:t xml:space="preserve"> Governance</w:t>
      </w:r>
      <w:bookmarkEnd w:id="17"/>
    </w:p>
    <w:p w:rsidR="001C2551" w:rsidRPr="001B0EBD" w:rsidRDefault="001C2551" w:rsidP="001B0EBD">
      <w:pPr>
        <w:pStyle w:val="BodyText"/>
        <w:tabs>
          <w:tab w:val="left" w:pos="993"/>
        </w:tabs>
        <w:ind w:left="820" w:firstLine="31"/>
        <w:rPr>
          <w:rFonts w:cs="Arial"/>
          <w:b/>
        </w:rPr>
      </w:pPr>
    </w:p>
    <w:p w:rsidR="00692422" w:rsidRDefault="002A28E2" w:rsidP="00F57104">
      <w:pPr>
        <w:spacing w:after="0" w:line="240" w:lineRule="auto"/>
        <w:ind w:left="792"/>
        <w:rPr>
          <w:rFonts w:ascii="Arial" w:hAnsi="Arial" w:cs="Arial"/>
          <w:sz w:val="24"/>
          <w:szCs w:val="24"/>
        </w:rPr>
      </w:pPr>
      <w:r w:rsidRPr="001B0EBD">
        <w:rPr>
          <w:rFonts w:ascii="Arial" w:hAnsi="Arial" w:cs="Arial"/>
          <w:sz w:val="24"/>
          <w:szCs w:val="24"/>
        </w:rPr>
        <w:t>T</w:t>
      </w:r>
      <w:r w:rsidR="0076704E" w:rsidRPr="001B0EBD">
        <w:rPr>
          <w:rFonts w:ascii="Arial" w:hAnsi="Arial" w:cs="Arial"/>
          <w:sz w:val="24"/>
          <w:szCs w:val="24"/>
        </w:rPr>
        <w:t xml:space="preserve">he </w:t>
      </w:r>
      <w:r w:rsidR="006E0D33" w:rsidRPr="001B0EBD">
        <w:rPr>
          <w:rFonts w:ascii="Arial" w:hAnsi="Arial" w:cs="Arial"/>
          <w:sz w:val="24"/>
          <w:szCs w:val="24"/>
        </w:rPr>
        <w:t>Chief Executive</w:t>
      </w:r>
      <w:r w:rsidR="0076704E" w:rsidRPr="001B0EBD">
        <w:rPr>
          <w:rFonts w:ascii="Arial" w:hAnsi="Arial" w:cs="Arial"/>
          <w:sz w:val="24"/>
          <w:szCs w:val="24"/>
        </w:rPr>
        <w:t xml:space="preserve"> will </w:t>
      </w:r>
      <w:r w:rsidRPr="001B0EBD">
        <w:rPr>
          <w:rFonts w:ascii="Arial" w:hAnsi="Arial" w:cs="Arial"/>
          <w:sz w:val="24"/>
          <w:szCs w:val="24"/>
        </w:rPr>
        <w:t>assume</w:t>
      </w:r>
      <w:r w:rsidRPr="001B0EBD">
        <w:rPr>
          <w:rFonts w:ascii="Arial" w:hAnsi="Arial" w:cs="Arial"/>
          <w:spacing w:val="6"/>
          <w:sz w:val="24"/>
          <w:szCs w:val="24"/>
        </w:rPr>
        <w:t xml:space="preserve"> </w:t>
      </w:r>
      <w:r w:rsidRPr="001B0EBD">
        <w:rPr>
          <w:rFonts w:ascii="Arial" w:hAnsi="Arial" w:cs="Arial"/>
          <w:spacing w:val="-2"/>
          <w:sz w:val="24"/>
          <w:szCs w:val="24"/>
        </w:rPr>
        <w:t>a</w:t>
      </w:r>
      <w:r w:rsidRPr="001B0EBD">
        <w:rPr>
          <w:rFonts w:ascii="Arial" w:hAnsi="Arial" w:cs="Arial"/>
          <w:sz w:val="24"/>
          <w:szCs w:val="24"/>
        </w:rPr>
        <w:t>ccountability</w:t>
      </w:r>
      <w:r w:rsidRPr="001B0EBD">
        <w:rPr>
          <w:rFonts w:ascii="Arial" w:hAnsi="Arial" w:cs="Arial"/>
          <w:spacing w:val="6"/>
          <w:sz w:val="24"/>
          <w:szCs w:val="24"/>
        </w:rPr>
        <w:t xml:space="preserve"> </w:t>
      </w:r>
      <w:r w:rsidRPr="001B0EBD">
        <w:rPr>
          <w:rFonts w:ascii="Arial" w:hAnsi="Arial" w:cs="Arial"/>
          <w:sz w:val="24"/>
          <w:szCs w:val="24"/>
        </w:rPr>
        <w:t>for</w:t>
      </w:r>
      <w:r w:rsidRPr="001B0EBD">
        <w:rPr>
          <w:rFonts w:ascii="Arial" w:hAnsi="Arial" w:cs="Arial"/>
          <w:spacing w:val="6"/>
          <w:sz w:val="24"/>
          <w:szCs w:val="24"/>
        </w:rPr>
        <w:t xml:space="preserve"> </w:t>
      </w:r>
      <w:r w:rsidRPr="001B0EBD">
        <w:rPr>
          <w:rFonts w:ascii="Arial" w:hAnsi="Arial" w:cs="Arial"/>
          <w:sz w:val="24"/>
          <w:szCs w:val="24"/>
        </w:rPr>
        <w:t>the</w:t>
      </w:r>
      <w:r w:rsidRPr="001B0EBD">
        <w:rPr>
          <w:rFonts w:ascii="Arial" w:hAnsi="Arial" w:cs="Arial"/>
          <w:spacing w:val="6"/>
          <w:sz w:val="24"/>
          <w:szCs w:val="24"/>
        </w:rPr>
        <w:t xml:space="preserve"> </w:t>
      </w:r>
      <w:r w:rsidR="006672C5">
        <w:rPr>
          <w:rFonts w:ascii="Arial" w:hAnsi="Arial" w:cs="Arial"/>
          <w:spacing w:val="6"/>
          <w:sz w:val="24"/>
          <w:szCs w:val="24"/>
        </w:rPr>
        <w:t>p</w:t>
      </w:r>
      <w:r w:rsidRPr="001B0EBD">
        <w:rPr>
          <w:rFonts w:ascii="Arial" w:hAnsi="Arial" w:cs="Arial"/>
          <w:sz w:val="24"/>
          <w:szCs w:val="24"/>
        </w:rPr>
        <w:t>rocurement</w:t>
      </w:r>
      <w:r w:rsidRPr="001B0EBD">
        <w:rPr>
          <w:rFonts w:ascii="Arial" w:hAnsi="Arial" w:cs="Arial"/>
          <w:spacing w:val="5"/>
          <w:sz w:val="24"/>
          <w:szCs w:val="24"/>
        </w:rPr>
        <w:t xml:space="preserve"> </w:t>
      </w:r>
      <w:r w:rsidRPr="001B0EBD">
        <w:rPr>
          <w:rFonts w:ascii="Arial" w:hAnsi="Arial" w:cs="Arial"/>
          <w:sz w:val="24"/>
          <w:szCs w:val="24"/>
        </w:rPr>
        <w:t>function</w:t>
      </w:r>
      <w:r w:rsidRPr="001B0EBD">
        <w:rPr>
          <w:rFonts w:ascii="Arial" w:hAnsi="Arial" w:cs="Arial"/>
          <w:spacing w:val="5"/>
          <w:sz w:val="24"/>
          <w:szCs w:val="24"/>
        </w:rPr>
        <w:t xml:space="preserve"> </w:t>
      </w:r>
      <w:r w:rsidRPr="001B0EBD">
        <w:rPr>
          <w:rFonts w:ascii="Arial" w:hAnsi="Arial" w:cs="Arial"/>
          <w:sz w:val="24"/>
          <w:szCs w:val="24"/>
        </w:rPr>
        <w:t>and</w:t>
      </w:r>
      <w:r w:rsidR="0076704E" w:rsidRPr="001B0EBD">
        <w:rPr>
          <w:rFonts w:ascii="Arial" w:hAnsi="Arial" w:cs="Arial"/>
          <w:sz w:val="24"/>
          <w:szCs w:val="24"/>
        </w:rPr>
        <w:t xml:space="preserve"> will </w:t>
      </w:r>
      <w:r w:rsidR="006672C5">
        <w:rPr>
          <w:rFonts w:ascii="Arial" w:hAnsi="Arial" w:cs="Arial"/>
          <w:sz w:val="24"/>
          <w:szCs w:val="24"/>
        </w:rPr>
        <w:t>ensure that p</w:t>
      </w:r>
      <w:r w:rsidR="00DE5E76" w:rsidRPr="001B0EBD">
        <w:rPr>
          <w:rFonts w:ascii="Arial" w:hAnsi="Arial" w:cs="Arial"/>
          <w:sz w:val="24"/>
          <w:szCs w:val="24"/>
        </w:rPr>
        <w:t>rocurement activities reflect and support our core values and corporate objectives.</w:t>
      </w:r>
      <w:r w:rsidR="001C2551" w:rsidRPr="001B0EBD">
        <w:rPr>
          <w:rFonts w:ascii="Arial" w:hAnsi="Arial" w:cs="Arial"/>
          <w:sz w:val="24"/>
          <w:szCs w:val="24"/>
        </w:rPr>
        <w:t xml:space="preserve">  </w:t>
      </w:r>
      <w:r w:rsidR="00524BC3" w:rsidRPr="001B0EBD">
        <w:rPr>
          <w:rFonts w:ascii="Arial" w:hAnsi="Arial" w:cs="Arial"/>
          <w:sz w:val="24"/>
          <w:szCs w:val="24"/>
        </w:rPr>
        <w:t xml:space="preserve">The </w:t>
      </w:r>
      <w:r w:rsidR="006E0D33" w:rsidRPr="001B0EBD">
        <w:rPr>
          <w:rFonts w:ascii="Arial" w:hAnsi="Arial" w:cs="Arial"/>
          <w:sz w:val="24"/>
          <w:szCs w:val="24"/>
        </w:rPr>
        <w:t>Chief Executive</w:t>
      </w:r>
      <w:r w:rsidR="005355BE" w:rsidRPr="001B0EBD">
        <w:rPr>
          <w:rFonts w:ascii="Arial" w:hAnsi="Arial" w:cs="Arial"/>
          <w:sz w:val="24"/>
          <w:szCs w:val="24"/>
        </w:rPr>
        <w:t>,</w:t>
      </w:r>
      <w:r w:rsidR="00264EB9" w:rsidRPr="001B0EBD">
        <w:rPr>
          <w:rFonts w:ascii="Arial" w:hAnsi="Arial" w:cs="Arial"/>
          <w:sz w:val="24"/>
          <w:szCs w:val="24"/>
        </w:rPr>
        <w:t xml:space="preserve"> </w:t>
      </w:r>
      <w:r w:rsidR="00524BC3" w:rsidRPr="001B0EBD">
        <w:rPr>
          <w:rFonts w:ascii="Arial" w:hAnsi="Arial" w:cs="Arial"/>
          <w:sz w:val="24"/>
          <w:szCs w:val="24"/>
        </w:rPr>
        <w:t xml:space="preserve">with support </w:t>
      </w:r>
      <w:r w:rsidR="00E8788E" w:rsidRPr="001B0EBD">
        <w:rPr>
          <w:rFonts w:ascii="Arial" w:hAnsi="Arial" w:cs="Arial"/>
          <w:sz w:val="24"/>
          <w:szCs w:val="24"/>
        </w:rPr>
        <w:t xml:space="preserve">from </w:t>
      </w:r>
      <w:r w:rsidR="00264EB9" w:rsidRPr="001B0EBD">
        <w:rPr>
          <w:rFonts w:ascii="Arial" w:hAnsi="Arial" w:cs="Arial"/>
          <w:sz w:val="24"/>
          <w:szCs w:val="24"/>
        </w:rPr>
        <w:t>appropriate staff</w:t>
      </w:r>
      <w:r w:rsidR="005355BE" w:rsidRPr="001B0EBD">
        <w:rPr>
          <w:rFonts w:ascii="Arial" w:hAnsi="Arial" w:cs="Arial"/>
          <w:sz w:val="24"/>
          <w:szCs w:val="24"/>
        </w:rPr>
        <w:t>,</w:t>
      </w:r>
      <w:r w:rsidR="00264EB9" w:rsidRPr="001B0EBD">
        <w:rPr>
          <w:rFonts w:ascii="Arial" w:hAnsi="Arial" w:cs="Arial"/>
          <w:sz w:val="24"/>
          <w:szCs w:val="24"/>
        </w:rPr>
        <w:t xml:space="preserve"> </w:t>
      </w:r>
      <w:r w:rsidR="0076704E" w:rsidRPr="001B0EBD">
        <w:rPr>
          <w:rFonts w:ascii="Arial" w:hAnsi="Arial" w:cs="Arial"/>
          <w:spacing w:val="2"/>
          <w:sz w:val="24"/>
          <w:szCs w:val="24"/>
        </w:rPr>
        <w:t>will</w:t>
      </w:r>
      <w:r w:rsidRPr="001B0EBD">
        <w:rPr>
          <w:rFonts w:ascii="Arial" w:hAnsi="Arial" w:cs="Arial"/>
          <w:sz w:val="24"/>
          <w:szCs w:val="24"/>
        </w:rPr>
        <w:t xml:space="preserve"> </w:t>
      </w:r>
      <w:r w:rsidR="00692422" w:rsidRPr="001B0EBD">
        <w:rPr>
          <w:rFonts w:ascii="Arial" w:hAnsi="Arial" w:cs="Arial"/>
          <w:sz w:val="24"/>
          <w:szCs w:val="24"/>
        </w:rPr>
        <w:t>also:</w:t>
      </w:r>
    </w:p>
    <w:p w:rsidR="00BF0E95" w:rsidRPr="001B0EBD" w:rsidRDefault="00BF0E95" w:rsidP="00BF0E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104" w:rsidRDefault="00CE0B0F" w:rsidP="00AA3892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>Ensure</w:t>
      </w:r>
      <w:r w:rsidR="002A28E2" w:rsidRPr="001B0EBD">
        <w:rPr>
          <w:rFonts w:ascii="Arial" w:eastAsia="Arial" w:hAnsi="Arial" w:cs="Arial"/>
          <w:sz w:val="24"/>
          <w:szCs w:val="24"/>
        </w:rPr>
        <w:t xml:space="preserve"> </w:t>
      </w:r>
      <w:r w:rsidR="006672C5">
        <w:rPr>
          <w:rFonts w:ascii="Arial" w:eastAsia="Arial" w:hAnsi="Arial" w:cs="Arial"/>
          <w:sz w:val="24"/>
          <w:szCs w:val="24"/>
        </w:rPr>
        <w:t>p</w:t>
      </w:r>
      <w:r w:rsidR="002A28E2" w:rsidRPr="001B0EBD">
        <w:rPr>
          <w:rFonts w:ascii="Arial" w:eastAsia="Arial" w:hAnsi="Arial" w:cs="Arial"/>
          <w:sz w:val="24"/>
          <w:szCs w:val="24"/>
        </w:rPr>
        <w:t>rocurement guidance</w:t>
      </w:r>
      <w:r w:rsidR="006672C5">
        <w:rPr>
          <w:rFonts w:ascii="Arial" w:eastAsia="Arial" w:hAnsi="Arial" w:cs="Arial"/>
          <w:sz w:val="24"/>
          <w:szCs w:val="24"/>
        </w:rPr>
        <w:t>, including policy, p</w:t>
      </w:r>
      <w:r w:rsidR="00132CD1" w:rsidRPr="001B0EBD">
        <w:rPr>
          <w:rFonts w:ascii="Arial" w:eastAsia="Arial" w:hAnsi="Arial" w:cs="Arial"/>
          <w:sz w:val="24"/>
          <w:szCs w:val="24"/>
        </w:rPr>
        <w:t>rocedures</w:t>
      </w:r>
      <w:r w:rsidR="006672C5">
        <w:rPr>
          <w:rFonts w:ascii="Arial" w:eastAsia="Arial" w:hAnsi="Arial" w:cs="Arial"/>
          <w:sz w:val="24"/>
          <w:szCs w:val="24"/>
        </w:rPr>
        <w:t xml:space="preserve"> and best p</w:t>
      </w:r>
      <w:r w:rsidR="00EE1B5C" w:rsidRPr="001B0EBD">
        <w:rPr>
          <w:rFonts w:ascii="Arial" w:eastAsia="Arial" w:hAnsi="Arial" w:cs="Arial"/>
          <w:sz w:val="24"/>
          <w:szCs w:val="24"/>
        </w:rPr>
        <w:t xml:space="preserve">ractice </w:t>
      </w:r>
      <w:r w:rsidRPr="001B0EBD">
        <w:rPr>
          <w:rFonts w:ascii="Arial" w:eastAsia="Arial" w:hAnsi="Arial" w:cs="Arial"/>
          <w:sz w:val="24"/>
          <w:szCs w:val="24"/>
        </w:rPr>
        <w:t xml:space="preserve">is current and communicated through all appropriate channels, </w:t>
      </w:r>
      <w:r w:rsidR="00EE1B5C" w:rsidRPr="001B0EBD">
        <w:rPr>
          <w:rFonts w:ascii="Arial" w:eastAsia="Arial" w:hAnsi="Arial" w:cs="Arial"/>
          <w:sz w:val="24"/>
          <w:szCs w:val="24"/>
        </w:rPr>
        <w:t>as and when required</w:t>
      </w:r>
      <w:r w:rsidR="00BF0E95">
        <w:rPr>
          <w:rFonts w:ascii="Arial" w:eastAsia="Arial" w:hAnsi="Arial" w:cs="Arial"/>
          <w:sz w:val="24"/>
          <w:szCs w:val="24"/>
        </w:rPr>
        <w:t>;</w:t>
      </w:r>
    </w:p>
    <w:p w:rsidR="00F57104" w:rsidRDefault="00602208" w:rsidP="00AA3892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F57104">
        <w:rPr>
          <w:rFonts w:ascii="Arial" w:eastAsia="Arial" w:hAnsi="Arial" w:cs="Arial"/>
          <w:sz w:val="24"/>
          <w:szCs w:val="24"/>
        </w:rPr>
        <w:t>C</w:t>
      </w:r>
      <w:r w:rsidR="009A6125" w:rsidRPr="00F57104">
        <w:rPr>
          <w:rFonts w:ascii="Arial" w:eastAsia="Arial" w:hAnsi="Arial" w:cs="Arial"/>
          <w:sz w:val="24"/>
          <w:szCs w:val="24"/>
        </w:rPr>
        <w:t xml:space="preserve">ontinue to update and </w:t>
      </w:r>
      <w:r w:rsidR="002A28E2" w:rsidRPr="00F57104">
        <w:rPr>
          <w:rFonts w:ascii="Arial" w:eastAsia="Arial" w:hAnsi="Arial" w:cs="Arial"/>
          <w:sz w:val="24"/>
          <w:szCs w:val="24"/>
        </w:rPr>
        <w:t xml:space="preserve">develop </w:t>
      </w:r>
      <w:r w:rsidR="009A6125" w:rsidRPr="00F57104">
        <w:rPr>
          <w:rFonts w:ascii="Arial" w:eastAsia="Arial" w:hAnsi="Arial" w:cs="Arial"/>
          <w:sz w:val="24"/>
          <w:szCs w:val="24"/>
        </w:rPr>
        <w:t xml:space="preserve">our Procurement Strategy </w:t>
      </w:r>
      <w:r w:rsidR="006672C5">
        <w:rPr>
          <w:rFonts w:ascii="Arial" w:eastAsia="Arial" w:hAnsi="Arial" w:cs="Arial"/>
          <w:sz w:val="24"/>
          <w:szCs w:val="24"/>
        </w:rPr>
        <w:t>and a</w:t>
      </w:r>
      <w:r w:rsidR="00DE5E76" w:rsidRPr="00F57104">
        <w:rPr>
          <w:rFonts w:ascii="Arial" w:eastAsia="Arial" w:hAnsi="Arial" w:cs="Arial"/>
          <w:sz w:val="24"/>
          <w:szCs w:val="24"/>
        </w:rPr>
        <w:t xml:space="preserve">ction </w:t>
      </w:r>
      <w:r w:rsidR="006672C5">
        <w:rPr>
          <w:rFonts w:ascii="Arial" w:eastAsia="Arial" w:hAnsi="Arial" w:cs="Arial"/>
          <w:sz w:val="24"/>
          <w:szCs w:val="24"/>
        </w:rPr>
        <w:t>p</w:t>
      </w:r>
      <w:r w:rsidR="00DE5E76" w:rsidRPr="00F57104">
        <w:rPr>
          <w:rFonts w:ascii="Arial" w:eastAsia="Arial" w:hAnsi="Arial" w:cs="Arial"/>
          <w:sz w:val="24"/>
          <w:szCs w:val="24"/>
        </w:rPr>
        <w:t>lan</w:t>
      </w:r>
      <w:r w:rsidR="00E2603A" w:rsidRPr="00F57104">
        <w:rPr>
          <w:rFonts w:ascii="Arial" w:eastAsia="Arial" w:hAnsi="Arial" w:cs="Arial"/>
          <w:sz w:val="24"/>
          <w:szCs w:val="24"/>
        </w:rPr>
        <w:t>,</w:t>
      </w:r>
      <w:r w:rsidR="008A01C7" w:rsidRPr="00F57104">
        <w:rPr>
          <w:rFonts w:ascii="Arial" w:eastAsia="Arial" w:hAnsi="Arial" w:cs="Arial"/>
          <w:sz w:val="24"/>
          <w:szCs w:val="24"/>
        </w:rPr>
        <w:t xml:space="preserve"> </w:t>
      </w:r>
      <w:r w:rsidR="00DE5E76" w:rsidRPr="00F57104">
        <w:rPr>
          <w:rFonts w:ascii="Arial" w:eastAsia="Arial" w:hAnsi="Arial" w:cs="Arial"/>
          <w:sz w:val="24"/>
          <w:szCs w:val="24"/>
        </w:rPr>
        <w:t xml:space="preserve">together with </w:t>
      </w:r>
      <w:r w:rsidR="009A6125" w:rsidRPr="00F57104">
        <w:rPr>
          <w:rFonts w:ascii="Arial" w:eastAsia="Arial" w:hAnsi="Arial" w:cs="Arial"/>
          <w:sz w:val="24"/>
          <w:szCs w:val="24"/>
        </w:rPr>
        <w:t>all attendant documentation</w:t>
      </w:r>
      <w:r w:rsidR="00B47EC9" w:rsidRPr="00F57104">
        <w:rPr>
          <w:rFonts w:ascii="Arial" w:eastAsia="Arial" w:hAnsi="Arial" w:cs="Arial"/>
          <w:sz w:val="24"/>
          <w:szCs w:val="24"/>
        </w:rPr>
        <w:t>,</w:t>
      </w:r>
      <w:r w:rsidR="009A6125" w:rsidRPr="00F57104">
        <w:rPr>
          <w:rFonts w:ascii="Arial" w:eastAsia="Arial" w:hAnsi="Arial" w:cs="Arial"/>
          <w:sz w:val="24"/>
          <w:szCs w:val="24"/>
        </w:rPr>
        <w:t xml:space="preserve"> to </w:t>
      </w:r>
      <w:r w:rsidR="00DE5E76" w:rsidRPr="00F57104">
        <w:rPr>
          <w:rFonts w:ascii="Arial" w:eastAsia="Arial" w:hAnsi="Arial" w:cs="Arial"/>
          <w:sz w:val="24"/>
          <w:szCs w:val="24"/>
        </w:rPr>
        <w:t>mirror</w:t>
      </w:r>
      <w:r w:rsidR="009A6125" w:rsidRPr="00F57104">
        <w:rPr>
          <w:rFonts w:ascii="Arial" w:eastAsia="Arial" w:hAnsi="Arial" w:cs="Arial"/>
          <w:sz w:val="24"/>
          <w:szCs w:val="24"/>
        </w:rPr>
        <w:t xml:space="preserve"> any</w:t>
      </w:r>
      <w:r w:rsidR="00B47EC9" w:rsidRPr="00F57104">
        <w:rPr>
          <w:rFonts w:ascii="Arial" w:eastAsia="Arial" w:hAnsi="Arial" w:cs="Arial"/>
          <w:sz w:val="24"/>
          <w:szCs w:val="24"/>
        </w:rPr>
        <w:t xml:space="preserve"> changes in </w:t>
      </w:r>
      <w:r w:rsidR="009A6125" w:rsidRPr="00F57104">
        <w:rPr>
          <w:rFonts w:ascii="Arial" w:eastAsia="Arial" w:hAnsi="Arial" w:cs="Arial"/>
          <w:sz w:val="24"/>
          <w:szCs w:val="24"/>
        </w:rPr>
        <w:t>legislati</w:t>
      </w:r>
      <w:r w:rsidR="00B47EC9" w:rsidRPr="00F57104">
        <w:rPr>
          <w:rFonts w:ascii="Arial" w:eastAsia="Arial" w:hAnsi="Arial" w:cs="Arial"/>
          <w:sz w:val="24"/>
          <w:szCs w:val="24"/>
        </w:rPr>
        <w:t>on</w:t>
      </w:r>
      <w:r w:rsidR="009A6125" w:rsidRPr="00F57104">
        <w:rPr>
          <w:rFonts w:ascii="Arial" w:eastAsia="Arial" w:hAnsi="Arial" w:cs="Arial"/>
          <w:sz w:val="24"/>
          <w:szCs w:val="24"/>
        </w:rPr>
        <w:t xml:space="preserve"> or </w:t>
      </w:r>
      <w:r w:rsidR="006672C5">
        <w:rPr>
          <w:rFonts w:ascii="Arial" w:eastAsia="Arial" w:hAnsi="Arial" w:cs="Arial"/>
          <w:sz w:val="24"/>
          <w:szCs w:val="24"/>
        </w:rPr>
        <w:t>best p</w:t>
      </w:r>
      <w:r w:rsidR="009A6125" w:rsidRPr="00F57104">
        <w:rPr>
          <w:rFonts w:ascii="Arial" w:eastAsia="Arial" w:hAnsi="Arial" w:cs="Arial"/>
          <w:sz w:val="24"/>
          <w:szCs w:val="24"/>
        </w:rPr>
        <w:t>ractice</w:t>
      </w:r>
      <w:r w:rsidR="00BF0E95">
        <w:rPr>
          <w:rFonts w:ascii="Arial" w:eastAsia="Arial" w:hAnsi="Arial" w:cs="Arial"/>
          <w:sz w:val="24"/>
          <w:szCs w:val="24"/>
        </w:rPr>
        <w:t>;</w:t>
      </w:r>
    </w:p>
    <w:p w:rsidR="00F57104" w:rsidRDefault="00CE0B0F" w:rsidP="00AA3892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F57104">
        <w:rPr>
          <w:rFonts w:ascii="Arial" w:eastAsia="Arial" w:hAnsi="Arial" w:cs="Arial"/>
          <w:sz w:val="24"/>
          <w:szCs w:val="24"/>
        </w:rPr>
        <w:t>Provide training</w:t>
      </w:r>
      <w:r w:rsidR="0029656E" w:rsidRPr="00F57104">
        <w:rPr>
          <w:rFonts w:ascii="Arial" w:eastAsia="Arial" w:hAnsi="Arial" w:cs="Arial"/>
          <w:sz w:val="24"/>
          <w:szCs w:val="24"/>
        </w:rPr>
        <w:t>, as appropriate,</w:t>
      </w:r>
      <w:r w:rsidRPr="00F57104">
        <w:rPr>
          <w:rFonts w:ascii="Arial" w:eastAsia="Arial" w:hAnsi="Arial" w:cs="Arial"/>
          <w:sz w:val="24"/>
          <w:szCs w:val="24"/>
        </w:rPr>
        <w:t xml:space="preserve"> and d</w:t>
      </w:r>
      <w:r w:rsidR="002A28E2" w:rsidRPr="00F57104">
        <w:rPr>
          <w:rFonts w:ascii="Arial" w:eastAsia="Arial" w:hAnsi="Arial" w:cs="Arial"/>
          <w:sz w:val="24"/>
          <w:szCs w:val="24"/>
        </w:rPr>
        <w:t xml:space="preserve">evelop </w:t>
      </w:r>
      <w:r w:rsidR="00B47EC9" w:rsidRPr="00F57104">
        <w:rPr>
          <w:rFonts w:ascii="Arial" w:eastAsia="Arial" w:hAnsi="Arial" w:cs="Arial"/>
          <w:sz w:val="24"/>
          <w:szCs w:val="24"/>
        </w:rPr>
        <w:t xml:space="preserve">the </w:t>
      </w:r>
      <w:r w:rsidR="002A28E2" w:rsidRPr="00F57104">
        <w:rPr>
          <w:rFonts w:ascii="Arial" w:eastAsia="Arial" w:hAnsi="Arial" w:cs="Arial"/>
          <w:sz w:val="24"/>
          <w:szCs w:val="24"/>
        </w:rPr>
        <w:t>roles and responsibilities</w:t>
      </w:r>
      <w:r w:rsidR="0029656E" w:rsidRPr="00F57104">
        <w:rPr>
          <w:rFonts w:ascii="Arial" w:eastAsia="Arial" w:hAnsi="Arial" w:cs="Arial"/>
          <w:sz w:val="24"/>
          <w:szCs w:val="24"/>
        </w:rPr>
        <w:t xml:space="preserve"> </w:t>
      </w:r>
      <w:r w:rsidR="002A28E2" w:rsidRPr="00F57104">
        <w:rPr>
          <w:rFonts w:ascii="Arial" w:eastAsia="Arial" w:hAnsi="Arial" w:cs="Arial"/>
          <w:sz w:val="24"/>
          <w:szCs w:val="24"/>
        </w:rPr>
        <w:t xml:space="preserve">of </w:t>
      </w:r>
      <w:r w:rsidR="00C03569" w:rsidRPr="00F57104">
        <w:rPr>
          <w:rFonts w:ascii="Arial" w:eastAsia="Arial" w:hAnsi="Arial" w:cs="Arial"/>
          <w:sz w:val="24"/>
          <w:szCs w:val="24"/>
        </w:rPr>
        <w:t>any</w:t>
      </w:r>
      <w:r w:rsidR="00F17CDB" w:rsidRPr="00F57104">
        <w:rPr>
          <w:rFonts w:ascii="Arial" w:eastAsia="Arial" w:hAnsi="Arial" w:cs="Arial"/>
          <w:sz w:val="24"/>
          <w:szCs w:val="24"/>
        </w:rPr>
        <w:t xml:space="preserve"> </w:t>
      </w:r>
      <w:r w:rsidR="00D9725B" w:rsidRPr="00F57104">
        <w:rPr>
          <w:rFonts w:ascii="Arial" w:eastAsia="Arial" w:hAnsi="Arial" w:cs="Arial"/>
          <w:sz w:val="24"/>
          <w:szCs w:val="24"/>
        </w:rPr>
        <w:t xml:space="preserve">staff </w:t>
      </w:r>
      <w:r w:rsidR="002A28E2" w:rsidRPr="00F57104">
        <w:rPr>
          <w:rFonts w:ascii="Arial" w:eastAsia="Arial" w:hAnsi="Arial" w:cs="Arial"/>
          <w:sz w:val="24"/>
          <w:szCs w:val="24"/>
        </w:rPr>
        <w:t xml:space="preserve">engaged in </w:t>
      </w:r>
      <w:r w:rsidR="006672C5">
        <w:rPr>
          <w:rFonts w:ascii="Arial" w:eastAsia="Arial" w:hAnsi="Arial" w:cs="Arial"/>
          <w:sz w:val="24"/>
          <w:szCs w:val="24"/>
        </w:rPr>
        <w:t>p</w:t>
      </w:r>
      <w:r w:rsidR="00BF0E95">
        <w:rPr>
          <w:rFonts w:ascii="Arial" w:eastAsia="Arial" w:hAnsi="Arial" w:cs="Arial"/>
          <w:sz w:val="24"/>
          <w:szCs w:val="24"/>
        </w:rPr>
        <w:t>rocurement;</w:t>
      </w:r>
    </w:p>
    <w:p w:rsidR="00F57104" w:rsidRDefault="006672C5" w:rsidP="00AA3892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 risks associated with p</w:t>
      </w:r>
      <w:r w:rsidR="00132CD1" w:rsidRPr="00F57104">
        <w:rPr>
          <w:rFonts w:ascii="Arial" w:eastAsia="Arial" w:hAnsi="Arial" w:cs="Arial"/>
          <w:sz w:val="24"/>
          <w:szCs w:val="24"/>
        </w:rPr>
        <w:t>rocurement and maintain a c</w:t>
      </w:r>
      <w:r>
        <w:rPr>
          <w:rFonts w:ascii="Arial" w:eastAsia="Arial" w:hAnsi="Arial" w:cs="Arial"/>
          <w:sz w:val="24"/>
          <w:szCs w:val="24"/>
        </w:rPr>
        <w:t>omprehensive contracts r</w:t>
      </w:r>
      <w:r w:rsidR="00BF0E95">
        <w:rPr>
          <w:rFonts w:ascii="Arial" w:eastAsia="Arial" w:hAnsi="Arial" w:cs="Arial"/>
          <w:sz w:val="24"/>
          <w:szCs w:val="24"/>
        </w:rPr>
        <w:t>egister;</w:t>
      </w:r>
    </w:p>
    <w:p w:rsidR="00F57104" w:rsidRDefault="001B0EBD" w:rsidP="00AA3892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F57104">
        <w:rPr>
          <w:rFonts w:ascii="Arial" w:eastAsia="Arial" w:hAnsi="Arial" w:cs="Arial"/>
          <w:sz w:val="24"/>
          <w:szCs w:val="24"/>
        </w:rPr>
        <w:t xml:space="preserve">Prepare </w:t>
      </w:r>
      <w:r w:rsidR="006E0D33" w:rsidRPr="00F57104">
        <w:rPr>
          <w:rFonts w:ascii="Arial" w:eastAsia="Arial" w:hAnsi="Arial" w:cs="Arial"/>
          <w:sz w:val="24"/>
          <w:szCs w:val="24"/>
        </w:rPr>
        <w:t>and publish as required</w:t>
      </w:r>
      <w:r w:rsidR="009C75B9" w:rsidRPr="00F57104">
        <w:rPr>
          <w:rFonts w:ascii="Arial" w:eastAsia="Arial" w:hAnsi="Arial" w:cs="Arial"/>
          <w:sz w:val="24"/>
          <w:szCs w:val="24"/>
        </w:rPr>
        <w:t xml:space="preserve"> an Annual Procure</w:t>
      </w:r>
      <w:r w:rsidR="006672C5">
        <w:rPr>
          <w:rFonts w:ascii="Arial" w:eastAsia="Arial" w:hAnsi="Arial" w:cs="Arial"/>
          <w:sz w:val="24"/>
          <w:szCs w:val="24"/>
        </w:rPr>
        <w:t>ment Report at the end of each financial y</w:t>
      </w:r>
      <w:r w:rsidR="009C75B9" w:rsidRPr="00F57104">
        <w:rPr>
          <w:rFonts w:ascii="Arial" w:eastAsia="Arial" w:hAnsi="Arial" w:cs="Arial"/>
          <w:sz w:val="24"/>
          <w:szCs w:val="24"/>
        </w:rPr>
        <w:t>ear which will include a summary of pro</w:t>
      </w:r>
      <w:r w:rsidR="00BF0E95">
        <w:rPr>
          <w:rFonts w:ascii="Arial" w:eastAsia="Arial" w:hAnsi="Arial" w:cs="Arial"/>
          <w:sz w:val="24"/>
          <w:szCs w:val="24"/>
        </w:rPr>
        <w:t>cur</w:t>
      </w:r>
      <w:r w:rsidR="006672C5">
        <w:rPr>
          <w:rFonts w:ascii="Arial" w:eastAsia="Arial" w:hAnsi="Arial" w:cs="Arial"/>
          <w:sz w:val="24"/>
          <w:szCs w:val="24"/>
        </w:rPr>
        <w:t>ements in the previous year;</w:t>
      </w:r>
    </w:p>
    <w:p w:rsidR="008B7D18" w:rsidRDefault="008B7D18" w:rsidP="00AA3892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F57104">
        <w:rPr>
          <w:rFonts w:ascii="Arial" w:eastAsia="Arial" w:hAnsi="Arial" w:cs="Arial"/>
          <w:sz w:val="24"/>
          <w:szCs w:val="24"/>
        </w:rPr>
        <w:t>Ensure all suppliers meet all relevant legal requirements, business probity and practice requirements both in broad terms and speci</w:t>
      </w:r>
      <w:r w:rsidR="006672C5">
        <w:rPr>
          <w:rFonts w:ascii="Arial" w:eastAsia="Arial" w:hAnsi="Arial" w:cs="Arial"/>
          <w:sz w:val="24"/>
          <w:szCs w:val="24"/>
        </w:rPr>
        <w:t>fic to their sector of business;</w:t>
      </w:r>
    </w:p>
    <w:p w:rsidR="006672C5" w:rsidRDefault="006672C5" w:rsidP="00AA3892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Promote compliance by contractors and sub</w:t>
      </w:r>
      <w:r w:rsidR="00242144">
        <w:rPr>
          <w:rFonts w:ascii="Arial" w:eastAsia="Arial" w:hAnsi="Arial" w:cs="Arial"/>
          <w:sz w:val="24"/>
          <w:szCs w:val="24"/>
        </w:rPr>
        <w:t>-</w:t>
      </w:r>
      <w:bookmarkStart w:id="18" w:name="_GoBack"/>
      <w:bookmarkEnd w:id="18"/>
      <w:r>
        <w:rPr>
          <w:rFonts w:ascii="Arial" w:eastAsia="Arial" w:hAnsi="Arial" w:cs="Arial"/>
          <w:sz w:val="24"/>
          <w:szCs w:val="24"/>
        </w:rPr>
        <w:t xml:space="preserve">contractors with the Health and Safety at Work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Act 1974; and</w:t>
      </w:r>
    </w:p>
    <w:p w:rsidR="006672C5" w:rsidRPr="00F57104" w:rsidRDefault="006672C5" w:rsidP="00AA3892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Aim to pay our contractors within 30 days of the invoice date or according to the contract terms if sooner and encourage this practice throughout the supply chain.</w:t>
      </w:r>
    </w:p>
    <w:p w:rsidR="00264EB9" w:rsidRPr="00AA3892" w:rsidRDefault="00264EB9" w:rsidP="001B0EBD">
      <w:pPr>
        <w:pStyle w:val="ListParagraph"/>
        <w:tabs>
          <w:tab w:val="left" w:pos="709"/>
          <w:tab w:val="left" w:pos="993"/>
        </w:tabs>
        <w:ind w:left="993" w:right="223"/>
        <w:jc w:val="both"/>
        <w:rPr>
          <w:rFonts w:ascii="Arial" w:eastAsia="Arial" w:hAnsi="Arial" w:cs="Arial"/>
          <w:sz w:val="24"/>
          <w:szCs w:val="24"/>
        </w:rPr>
      </w:pPr>
    </w:p>
    <w:p w:rsidR="006672C5" w:rsidRDefault="006672C5">
      <w:pPr>
        <w:rPr>
          <w:rFonts w:ascii="Arial" w:eastAsia="Arial" w:hAnsi="Arial" w:cs="Arial"/>
          <w:bCs/>
          <w:sz w:val="24"/>
          <w:szCs w:val="24"/>
          <w:lang w:val="en-US"/>
        </w:rPr>
      </w:pPr>
      <w:bookmarkStart w:id="19" w:name="_Toc470101027"/>
      <w:r>
        <w:rPr>
          <w:rFonts w:cs="Arial"/>
          <w:b/>
          <w:sz w:val="24"/>
          <w:szCs w:val="24"/>
        </w:rPr>
        <w:br w:type="page"/>
      </w:r>
    </w:p>
    <w:p w:rsidR="00BF0E95" w:rsidRPr="00AA3892" w:rsidRDefault="00AA2E74" w:rsidP="00AA3892">
      <w:pPr>
        <w:pStyle w:val="Heading2"/>
        <w:numPr>
          <w:ilvl w:val="1"/>
          <w:numId w:val="5"/>
        </w:numPr>
        <w:tabs>
          <w:tab w:val="left" w:pos="0"/>
          <w:tab w:val="left" w:pos="567"/>
        </w:tabs>
        <w:rPr>
          <w:rFonts w:cs="Arial"/>
          <w:b w:val="0"/>
          <w:sz w:val="24"/>
          <w:szCs w:val="24"/>
        </w:rPr>
      </w:pPr>
      <w:r w:rsidRPr="00AA3892">
        <w:rPr>
          <w:rFonts w:cs="Arial"/>
          <w:b w:val="0"/>
          <w:sz w:val="24"/>
          <w:szCs w:val="24"/>
        </w:rPr>
        <w:lastRenderedPageBreak/>
        <w:t xml:space="preserve">Achieving </w:t>
      </w:r>
      <w:r w:rsidR="0018763C" w:rsidRPr="00AA3892">
        <w:rPr>
          <w:rFonts w:cs="Arial"/>
          <w:b w:val="0"/>
          <w:sz w:val="24"/>
          <w:szCs w:val="24"/>
        </w:rPr>
        <w:t>Value for Money</w:t>
      </w:r>
      <w:bookmarkEnd w:id="19"/>
    </w:p>
    <w:p w:rsidR="00BF0E95" w:rsidRDefault="00BF0E95" w:rsidP="00BF0E95">
      <w:pPr>
        <w:pStyle w:val="Heading2"/>
        <w:tabs>
          <w:tab w:val="left" w:pos="0"/>
          <w:tab w:val="left" w:pos="567"/>
        </w:tabs>
        <w:ind w:left="360"/>
        <w:rPr>
          <w:rFonts w:cs="Arial"/>
          <w:sz w:val="24"/>
          <w:szCs w:val="24"/>
        </w:rPr>
      </w:pPr>
    </w:p>
    <w:p w:rsidR="00BF0E95" w:rsidRPr="00BF0E95" w:rsidRDefault="005146D5" w:rsidP="00AA3892">
      <w:pPr>
        <w:pStyle w:val="Heading2"/>
        <w:tabs>
          <w:tab w:val="left" w:pos="0"/>
          <w:tab w:val="left" w:pos="567"/>
        </w:tabs>
        <w:ind w:left="792"/>
        <w:rPr>
          <w:rFonts w:cs="Arial"/>
          <w:spacing w:val="-1"/>
          <w:sz w:val="24"/>
          <w:szCs w:val="24"/>
        </w:rPr>
      </w:pPr>
      <w:r w:rsidRPr="00BF0E95">
        <w:rPr>
          <w:rFonts w:cs="Arial"/>
          <w:b w:val="0"/>
          <w:spacing w:val="-1"/>
          <w:sz w:val="24"/>
          <w:szCs w:val="24"/>
        </w:rPr>
        <w:t>Abertay</w:t>
      </w:r>
      <w:r w:rsidR="00264EB9" w:rsidRPr="00BF0E95">
        <w:rPr>
          <w:rFonts w:cs="Arial"/>
          <w:b w:val="0"/>
          <w:spacing w:val="-1"/>
          <w:sz w:val="24"/>
          <w:szCs w:val="24"/>
        </w:rPr>
        <w:t xml:space="preserve"> </w:t>
      </w:r>
      <w:r w:rsidR="00AA2E74" w:rsidRPr="00BF0E95">
        <w:rPr>
          <w:rFonts w:cs="Arial"/>
          <w:b w:val="0"/>
          <w:spacing w:val="-1"/>
          <w:sz w:val="24"/>
          <w:szCs w:val="24"/>
        </w:rPr>
        <w:t xml:space="preserve">will seek to </w:t>
      </w:r>
      <w:r w:rsidRPr="00BF0E95">
        <w:rPr>
          <w:rFonts w:cs="Arial"/>
          <w:b w:val="0"/>
          <w:spacing w:val="-1"/>
          <w:sz w:val="24"/>
          <w:szCs w:val="24"/>
        </w:rPr>
        <w:t>ensure opportunities for i</w:t>
      </w:r>
      <w:r w:rsidR="00AA2E74" w:rsidRPr="00BF0E95">
        <w:rPr>
          <w:rFonts w:cs="Arial"/>
          <w:b w:val="0"/>
          <w:spacing w:val="-1"/>
          <w:sz w:val="24"/>
          <w:szCs w:val="24"/>
        </w:rPr>
        <w:t>mprov</w:t>
      </w:r>
      <w:r w:rsidRPr="00BF0E95">
        <w:rPr>
          <w:rFonts w:cs="Arial"/>
          <w:b w:val="0"/>
          <w:spacing w:val="-1"/>
          <w:sz w:val="24"/>
          <w:szCs w:val="24"/>
        </w:rPr>
        <w:t xml:space="preserve">ing </w:t>
      </w:r>
      <w:r w:rsidR="00AA2E74" w:rsidRPr="00BF0E95">
        <w:rPr>
          <w:rFonts w:cs="Arial"/>
          <w:b w:val="0"/>
          <w:spacing w:val="-1"/>
          <w:sz w:val="24"/>
          <w:szCs w:val="24"/>
        </w:rPr>
        <w:t xml:space="preserve">value for money </w:t>
      </w:r>
      <w:r w:rsidRPr="00BF0E95">
        <w:rPr>
          <w:rFonts w:cs="Arial"/>
          <w:b w:val="0"/>
          <w:spacing w:val="-1"/>
          <w:sz w:val="24"/>
          <w:szCs w:val="24"/>
        </w:rPr>
        <w:t>(</w:t>
      </w:r>
      <w:r w:rsidR="00AA2E74" w:rsidRPr="00BF0E95">
        <w:rPr>
          <w:rFonts w:cs="Arial"/>
          <w:b w:val="0"/>
          <w:spacing w:val="-1"/>
          <w:sz w:val="24"/>
          <w:szCs w:val="24"/>
        </w:rPr>
        <w:t>w</w:t>
      </w:r>
      <w:r w:rsidRPr="00BF0E95">
        <w:rPr>
          <w:rFonts w:cs="Arial"/>
          <w:b w:val="0"/>
          <w:spacing w:val="-1"/>
          <w:sz w:val="24"/>
          <w:szCs w:val="24"/>
        </w:rPr>
        <w:t>ithou</w:t>
      </w:r>
      <w:r w:rsidR="00AA2E74" w:rsidRPr="00BF0E95">
        <w:rPr>
          <w:rFonts w:cs="Arial"/>
          <w:b w:val="0"/>
          <w:spacing w:val="-1"/>
          <w:sz w:val="24"/>
          <w:szCs w:val="24"/>
        </w:rPr>
        <w:t xml:space="preserve">t </w:t>
      </w:r>
      <w:r w:rsidRPr="00BF0E95">
        <w:rPr>
          <w:rFonts w:cs="Arial"/>
          <w:b w:val="0"/>
          <w:spacing w:val="-1"/>
          <w:sz w:val="24"/>
          <w:szCs w:val="24"/>
        </w:rPr>
        <w:t xml:space="preserve">detriment to </w:t>
      </w:r>
      <w:r w:rsidR="00AA2E74" w:rsidRPr="00BF0E95">
        <w:rPr>
          <w:rFonts w:cs="Arial"/>
          <w:b w:val="0"/>
          <w:spacing w:val="-1"/>
          <w:sz w:val="24"/>
          <w:szCs w:val="24"/>
        </w:rPr>
        <w:t>standards of quality</w:t>
      </w:r>
      <w:r w:rsidRPr="00BF0E95">
        <w:rPr>
          <w:rFonts w:cs="Arial"/>
          <w:b w:val="0"/>
          <w:spacing w:val="-1"/>
          <w:sz w:val="24"/>
          <w:szCs w:val="24"/>
        </w:rPr>
        <w:t>) are identified and taken</w:t>
      </w:r>
      <w:r w:rsidR="00AA2E74" w:rsidRPr="00BF0E95">
        <w:rPr>
          <w:rFonts w:cs="Arial"/>
          <w:b w:val="0"/>
          <w:spacing w:val="-1"/>
          <w:sz w:val="24"/>
          <w:szCs w:val="24"/>
        </w:rPr>
        <w:t xml:space="preserve">. </w:t>
      </w:r>
      <w:r w:rsidR="00B94A91" w:rsidRPr="00BF0E95">
        <w:rPr>
          <w:rFonts w:cs="Arial"/>
          <w:b w:val="0"/>
          <w:spacing w:val="-1"/>
          <w:sz w:val="24"/>
          <w:szCs w:val="24"/>
        </w:rPr>
        <w:t xml:space="preserve"> </w:t>
      </w:r>
      <w:r w:rsidR="00443EDF" w:rsidRPr="00BF0E95">
        <w:rPr>
          <w:rFonts w:cs="Arial"/>
          <w:b w:val="0"/>
          <w:spacing w:val="-1"/>
          <w:sz w:val="24"/>
          <w:szCs w:val="24"/>
        </w:rPr>
        <w:t xml:space="preserve">This will ensure Abertay will achieve </w:t>
      </w:r>
      <w:r w:rsidR="00456C03" w:rsidRPr="00BF0E95">
        <w:rPr>
          <w:rFonts w:cs="Arial"/>
          <w:b w:val="0"/>
          <w:spacing w:val="-1"/>
          <w:sz w:val="24"/>
          <w:szCs w:val="24"/>
        </w:rPr>
        <w:t>the</w:t>
      </w:r>
      <w:r w:rsidR="00443EDF" w:rsidRPr="00BF0E95">
        <w:rPr>
          <w:rFonts w:cs="Arial"/>
          <w:b w:val="0"/>
          <w:spacing w:val="-1"/>
          <w:sz w:val="24"/>
          <w:szCs w:val="24"/>
        </w:rPr>
        <w:t xml:space="preserve"> optimum</w:t>
      </w:r>
      <w:r w:rsidR="00456C03" w:rsidRPr="00BF0E95">
        <w:rPr>
          <w:rFonts w:cs="Arial"/>
          <w:b w:val="0"/>
          <w:spacing w:val="-1"/>
          <w:sz w:val="24"/>
          <w:szCs w:val="24"/>
        </w:rPr>
        <w:t xml:space="preserve"> c</w:t>
      </w:r>
      <w:r w:rsidR="00443EDF" w:rsidRPr="00BF0E95">
        <w:rPr>
          <w:rFonts w:cs="Arial"/>
          <w:b w:val="0"/>
          <w:spacing w:val="-1"/>
          <w:sz w:val="24"/>
          <w:szCs w:val="24"/>
        </w:rPr>
        <w:t>ombination of cost, quality and</w:t>
      </w:r>
      <w:r w:rsidR="0029656E" w:rsidRPr="00BF0E95">
        <w:rPr>
          <w:rFonts w:cs="Arial"/>
          <w:b w:val="0"/>
          <w:spacing w:val="-1"/>
          <w:sz w:val="24"/>
          <w:szCs w:val="24"/>
        </w:rPr>
        <w:t xml:space="preserve"> </w:t>
      </w:r>
      <w:r w:rsidR="00456C03" w:rsidRPr="00BF0E95">
        <w:rPr>
          <w:rFonts w:cs="Arial"/>
          <w:b w:val="0"/>
          <w:spacing w:val="-1"/>
          <w:sz w:val="24"/>
          <w:szCs w:val="24"/>
        </w:rPr>
        <w:t>sustainability</w:t>
      </w:r>
      <w:r w:rsidR="00443EDF" w:rsidRPr="00BF0E95">
        <w:rPr>
          <w:rFonts w:cs="Arial"/>
          <w:b w:val="0"/>
          <w:spacing w:val="-1"/>
          <w:sz w:val="24"/>
          <w:szCs w:val="24"/>
        </w:rPr>
        <w:t>.</w:t>
      </w:r>
      <w:r w:rsidR="00456C03" w:rsidRPr="00BF0E95">
        <w:rPr>
          <w:rFonts w:cs="Arial"/>
          <w:b w:val="0"/>
          <w:spacing w:val="-1"/>
          <w:sz w:val="24"/>
          <w:szCs w:val="24"/>
        </w:rPr>
        <w:t xml:space="preserve">  </w:t>
      </w:r>
      <w:r w:rsidR="00AA2E74" w:rsidRPr="00BF0E95">
        <w:rPr>
          <w:rFonts w:cs="Arial"/>
          <w:b w:val="0"/>
          <w:spacing w:val="-1"/>
          <w:sz w:val="24"/>
          <w:szCs w:val="24"/>
        </w:rPr>
        <w:t xml:space="preserve">This will be achieved </w:t>
      </w:r>
      <w:r w:rsidR="00443EDF" w:rsidRPr="00BF0E95">
        <w:rPr>
          <w:rFonts w:cs="Arial"/>
          <w:b w:val="0"/>
          <w:spacing w:val="-1"/>
          <w:sz w:val="24"/>
          <w:szCs w:val="24"/>
        </w:rPr>
        <w:t xml:space="preserve">by effective planning, monitoring and review </w:t>
      </w:r>
      <w:r w:rsidR="00FA1950" w:rsidRPr="00BF0E95">
        <w:rPr>
          <w:rFonts w:cs="Arial"/>
          <w:b w:val="0"/>
          <w:spacing w:val="-1"/>
          <w:sz w:val="24"/>
          <w:szCs w:val="24"/>
        </w:rPr>
        <w:t>of</w:t>
      </w:r>
      <w:r w:rsidR="00AA2E74" w:rsidRPr="00BF0E95">
        <w:rPr>
          <w:rFonts w:cs="Arial"/>
          <w:b w:val="0"/>
          <w:spacing w:val="-1"/>
          <w:sz w:val="24"/>
          <w:szCs w:val="24"/>
        </w:rPr>
        <w:t xml:space="preserve"> </w:t>
      </w:r>
      <w:r w:rsidR="00443EDF" w:rsidRPr="00BF0E95">
        <w:rPr>
          <w:rFonts w:cs="Arial"/>
          <w:b w:val="0"/>
          <w:spacing w:val="-1"/>
          <w:sz w:val="24"/>
          <w:szCs w:val="24"/>
        </w:rPr>
        <w:t xml:space="preserve">all </w:t>
      </w:r>
      <w:r w:rsidR="00AA2E74" w:rsidRPr="00BF0E95">
        <w:rPr>
          <w:rFonts w:cs="Arial"/>
          <w:b w:val="0"/>
          <w:spacing w:val="-1"/>
          <w:sz w:val="24"/>
          <w:szCs w:val="24"/>
        </w:rPr>
        <w:t>Procur</w:t>
      </w:r>
      <w:r w:rsidR="00FA1950" w:rsidRPr="00BF0E95">
        <w:rPr>
          <w:rFonts w:cs="Arial"/>
          <w:b w:val="0"/>
          <w:spacing w:val="-1"/>
          <w:sz w:val="24"/>
          <w:szCs w:val="24"/>
        </w:rPr>
        <w:t>ement activities</w:t>
      </w:r>
      <w:r w:rsidR="00BF0E95">
        <w:rPr>
          <w:rFonts w:cs="Arial"/>
          <w:b w:val="0"/>
          <w:spacing w:val="-1"/>
          <w:sz w:val="24"/>
          <w:szCs w:val="24"/>
        </w:rPr>
        <w:t>.</w:t>
      </w:r>
    </w:p>
    <w:p w:rsidR="00BF0E95" w:rsidRPr="00BF0E95" w:rsidRDefault="00BF0E95" w:rsidP="00BF0E95">
      <w:pPr>
        <w:pStyle w:val="Heading2"/>
        <w:tabs>
          <w:tab w:val="left" w:pos="0"/>
          <w:tab w:val="left" w:pos="567"/>
        </w:tabs>
        <w:ind w:left="792"/>
        <w:rPr>
          <w:rFonts w:cs="Arial"/>
          <w:b w:val="0"/>
          <w:spacing w:val="-1"/>
          <w:sz w:val="24"/>
          <w:szCs w:val="24"/>
        </w:rPr>
      </w:pPr>
    </w:p>
    <w:p w:rsidR="00AA2E74" w:rsidRPr="00BF0E95" w:rsidRDefault="00AA2E74" w:rsidP="00AA3892">
      <w:pPr>
        <w:pStyle w:val="Heading2"/>
        <w:tabs>
          <w:tab w:val="left" w:pos="0"/>
          <w:tab w:val="left" w:pos="567"/>
        </w:tabs>
        <w:ind w:left="792"/>
        <w:rPr>
          <w:rFonts w:cs="Arial"/>
          <w:b w:val="0"/>
          <w:spacing w:val="-1"/>
          <w:sz w:val="24"/>
          <w:szCs w:val="24"/>
        </w:rPr>
      </w:pPr>
      <w:r w:rsidRPr="00BF0E95">
        <w:rPr>
          <w:rFonts w:cs="Arial"/>
          <w:b w:val="0"/>
          <w:spacing w:val="-1"/>
          <w:sz w:val="24"/>
          <w:szCs w:val="24"/>
        </w:rPr>
        <w:t xml:space="preserve">The </w:t>
      </w:r>
      <w:r w:rsidR="006E0D33" w:rsidRPr="00BF0E95">
        <w:rPr>
          <w:rFonts w:cs="Arial"/>
          <w:b w:val="0"/>
          <w:spacing w:val="-1"/>
          <w:sz w:val="24"/>
          <w:szCs w:val="24"/>
        </w:rPr>
        <w:t>Chief Executive</w:t>
      </w:r>
      <w:r w:rsidRPr="00BF0E95">
        <w:rPr>
          <w:rFonts w:cs="Arial"/>
          <w:b w:val="0"/>
          <w:spacing w:val="-1"/>
          <w:sz w:val="24"/>
          <w:szCs w:val="24"/>
        </w:rPr>
        <w:t xml:space="preserve"> with support from the </w:t>
      </w:r>
      <w:r w:rsidR="005146D5" w:rsidRPr="00BF0E95">
        <w:rPr>
          <w:rFonts w:cs="Arial"/>
          <w:b w:val="0"/>
          <w:spacing w:val="-1"/>
          <w:sz w:val="24"/>
          <w:szCs w:val="24"/>
        </w:rPr>
        <w:t>appropriate staff</w:t>
      </w:r>
      <w:r w:rsidRPr="00BF0E95">
        <w:rPr>
          <w:rFonts w:cs="Arial"/>
          <w:b w:val="0"/>
          <w:spacing w:val="2"/>
          <w:sz w:val="24"/>
          <w:szCs w:val="24"/>
        </w:rPr>
        <w:t xml:space="preserve"> will</w:t>
      </w:r>
      <w:r w:rsidRPr="00BF0E95">
        <w:rPr>
          <w:rFonts w:cs="Arial"/>
          <w:b w:val="0"/>
          <w:spacing w:val="-1"/>
          <w:sz w:val="24"/>
          <w:szCs w:val="24"/>
        </w:rPr>
        <w:t xml:space="preserve"> also:</w:t>
      </w:r>
    </w:p>
    <w:p w:rsidR="00BF0E95" w:rsidRPr="001B0EBD" w:rsidRDefault="00BF0E95" w:rsidP="001B0EBD">
      <w:pPr>
        <w:spacing w:after="0" w:line="240" w:lineRule="auto"/>
        <w:ind w:left="567"/>
        <w:rPr>
          <w:rFonts w:ascii="Arial" w:eastAsia="Arial" w:hAnsi="Arial" w:cs="Arial"/>
          <w:bCs/>
          <w:spacing w:val="-1"/>
          <w:sz w:val="24"/>
          <w:szCs w:val="24"/>
          <w:lang w:val="en-US"/>
        </w:rPr>
      </w:pPr>
    </w:p>
    <w:p w:rsidR="00BF0E95" w:rsidRDefault="0029656E" w:rsidP="00AA3892">
      <w:pPr>
        <w:pStyle w:val="ListParagraph"/>
        <w:numPr>
          <w:ilvl w:val="0"/>
          <w:numId w:val="2"/>
        </w:numPr>
        <w:tabs>
          <w:tab w:val="left" w:pos="709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>Evaluate resource implications</w:t>
      </w:r>
      <w:r w:rsidR="0062250A" w:rsidRPr="001B0EBD">
        <w:rPr>
          <w:rFonts w:ascii="Arial" w:eastAsia="Arial" w:hAnsi="Arial" w:cs="Arial"/>
          <w:sz w:val="24"/>
          <w:szCs w:val="24"/>
        </w:rPr>
        <w:t xml:space="preserve"> of the procurement</w:t>
      </w:r>
      <w:r w:rsidR="00BF0E95">
        <w:rPr>
          <w:rFonts w:ascii="Arial" w:eastAsia="Arial" w:hAnsi="Arial" w:cs="Arial"/>
          <w:sz w:val="24"/>
          <w:szCs w:val="24"/>
        </w:rPr>
        <w:t>;</w:t>
      </w:r>
    </w:p>
    <w:p w:rsidR="00BF0E95" w:rsidRDefault="0029656E" w:rsidP="00AA3892">
      <w:pPr>
        <w:pStyle w:val="ListParagraph"/>
        <w:numPr>
          <w:ilvl w:val="0"/>
          <w:numId w:val="2"/>
        </w:numPr>
        <w:tabs>
          <w:tab w:val="left" w:pos="709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BF0E95">
        <w:rPr>
          <w:rFonts w:ascii="Arial" w:eastAsia="Arial" w:hAnsi="Arial" w:cs="Arial"/>
          <w:sz w:val="24"/>
          <w:szCs w:val="24"/>
        </w:rPr>
        <w:t xml:space="preserve">Develop </w:t>
      </w:r>
      <w:r w:rsidR="0062250A" w:rsidRPr="00BF0E95">
        <w:rPr>
          <w:rFonts w:ascii="Arial" w:eastAsia="Arial" w:hAnsi="Arial" w:cs="Arial"/>
          <w:sz w:val="24"/>
          <w:szCs w:val="24"/>
        </w:rPr>
        <w:t>appropriate</w:t>
      </w:r>
      <w:r w:rsidRPr="00BF0E95">
        <w:rPr>
          <w:rFonts w:ascii="Arial" w:eastAsia="Arial" w:hAnsi="Arial" w:cs="Arial"/>
          <w:sz w:val="24"/>
          <w:szCs w:val="24"/>
        </w:rPr>
        <w:t xml:space="preserve"> </w:t>
      </w:r>
      <w:r w:rsidR="0062250A" w:rsidRPr="00BF0E95">
        <w:rPr>
          <w:rFonts w:ascii="Arial" w:eastAsia="Arial" w:hAnsi="Arial" w:cs="Arial"/>
          <w:sz w:val="24"/>
          <w:szCs w:val="24"/>
        </w:rPr>
        <w:t>scoring matrices and criteria</w:t>
      </w:r>
      <w:r w:rsidR="00BF0E95" w:rsidRPr="00BF0E95">
        <w:rPr>
          <w:rFonts w:ascii="Arial" w:eastAsia="Arial" w:hAnsi="Arial" w:cs="Arial"/>
          <w:sz w:val="24"/>
          <w:szCs w:val="24"/>
        </w:rPr>
        <w:t>; and</w:t>
      </w:r>
    </w:p>
    <w:p w:rsidR="00B22803" w:rsidRPr="00BF0E95" w:rsidRDefault="00AA2E74" w:rsidP="00AA3892">
      <w:pPr>
        <w:pStyle w:val="ListParagraph"/>
        <w:numPr>
          <w:ilvl w:val="0"/>
          <w:numId w:val="2"/>
        </w:numPr>
        <w:tabs>
          <w:tab w:val="left" w:pos="709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BF0E95">
        <w:rPr>
          <w:rFonts w:ascii="Arial" w:eastAsia="Arial" w:hAnsi="Arial" w:cs="Arial"/>
          <w:sz w:val="24"/>
          <w:szCs w:val="24"/>
        </w:rPr>
        <w:t xml:space="preserve">Benchmark </w:t>
      </w:r>
      <w:r w:rsidR="0062250A" w:rsidRPr="00BF0E95">
        <w:rPr>
          <w:rFonts w:ascii="Arial" w:eastAsia="Arial" w:hAnsi="Arial" w:cs="Arial"/>
          <w:sz w:val="24"/>
          <w:szCs w:val="24"/>
        </w:rPr>
        <w:t>as appropriate</w:t>
      </w:r>
      <w:r w:rsidR="00785718" w:rsidRPr="00BF0E95">
        <w:rPr>
          <w:rFonts w:ascii="Arial" w:eastAsia="Arial" w:hAnsi="Arial" w:cs="Arial"/>
          <w:sz w:val="24"/>
          <w:szCs w:val="24"/>
        </w:rPr>
        <w:t>.</w:t>
      </w:r>
    </w:p>
    <w:p w:rsidR="008560B4" w:rsidRPr="00AA3892" w:rsidRDefault="008560B4" w:rsidP="001B0EBD">
      <w:pPr>
        <w:pStyle w:val="ListParagraph"/>
        <w:tabs>
          <w:tab w:val="left" w:pos="709"/>
          <w:tab w:val="left" w:pos="993"/>
        </w:tabs>
        <w:ind w:left="993" w:right="223"/>
        <w:rPr>
          <w:rFonts w:ascii="Arial" w:eastAsia="Arial" w:hAnsi="Arial" w:cs="Arial"/>
          <w:sz w:val="24"/>
          <w:szCs w:val="24"/>
        </w:rPr>
      </w:pPr>
    </w:p>
    <w:p w:rsidR="00BF0E95" w:rsidRPr="00AA3892" w:rsidRDefault="00FF38FB" w:rsidP="00AA3892">
      <w:pPr>
        <w:pStyle w:val="Heading2"/>
        <w:numPr>
          <w:ilvl w:val="1"/>
          <w:numId w:val="6"/>
        </w:numPr>
        <w:tabs>
          <w:tab w:val="left" w:pos="0"/>
          <w:tab w:val="left" w:pos="567"/>
        </w:tabs>
        <w:rPr>
          <w:rFonts w:cs="Arial"/>
          <w:b w:val="0"/>
          <w:sz w:val="24"/>
          <w:szCs w:val="24"/>
        </w:rPr>
      </w:pPr>
      <w:bookmarkStart w:id="20" w:name="_Toc470101028"/>
      <w:r w:rsidRPr="00AA3892">
        <w:rPr>
          <w:rFonts w:cs="Arial"/>
          <w:b w:val="0"/>
          <w:sz w:val="24"/>
          <w:szCs w:val="24"/>
        </w:rPr>
        <w:t xml:space="preserve">Innovation and </w:t>
      </w:r>
      <w:r w:rsidR="0054739D" w:rsidRPr="00AA3892">
        <w:rPr>
          <w:rFonts w:cs="Arial"/>
          <w:b w:val="0"/>
          <w:sz w:val="24"/>
          <w:szCs w:val="24"/>
        </w:rPr>
        <w:t>new ways of working</w:t>
      </w:r>
      <w:bookmarkEnd w:id="20"/>
    </w:p>
    <w:p w:rsidR="00BF0E95" w:rsidRPr="00AA3892" w:rsidRDefault="00BF0E95" w:rsidP="00BF0E95">
      <w:pPr>
        <w:pStyle w:val="Heading2"/>
        <w:tabs>
          <w:tab w:val="left" w:pos="0"/>
          <w:tab w:val="left" w:pos="567"/>
        </w:tabs>
        <w:ind w:left="360"/>
        <w:rPr>
          <w:rFonts w:cs="Arial"/>
          <w:b w:val="0"/>
          <w:sz w:val="24"/>
          <w:szCs w:val="24"/>
        </w:rPr>
      </w:pPr>
    </w:p>
    <w:p w:rsidR="0054739D" w:rsidRDefault="00B22803" w:rsidP="00AA3892">
      <w:pPr>
        <w:pStyle w:val="Heading2"/>
        <w:tabs>
          <w:tab w:val="left" w:pos="0"/>
          <w:tab w:val="left" w:pos="567"/>
        </w:tabs>
        <w:ind w:left="792"/>
        <w:rPr>
          <w:rFonts w:cs="Arial"/>
          <w:b w:val="0"/>
          <w:sz w:val="24"/>
          <w:szCs w:val="24"/>
        </w:rPr>
      </w:pPr>
      <w:r w:rsidRPr="00BF0E95">
        <w:rPr>
          <w:rFonts w:cs="Arial"/>
          <w:b w:val="0"/>
          <w:sz w:val="24"/>
          <w:szCs w:val="24"/>
        </w:rPr>
        <w:t>A</w:t>
      </w:r>
      <w:r w:rsidR="00E70ABF" w:rsidRPr="00BF0E95">
        <w:rPr>
          <w:rFonts w:cs="Arial"/>
          <w:b w:val="0"/>
          <w:sz w:val="24"/>
          <w:szCs w:val="24"/>
        </w:rPr>
        <w:t xml:space="preserve"> key</w:t>
      </w:r>
      <w:r w:rsidR="0054739D" w:rsidRPr="00BF0E95">
        <w:rPr>
          <w:rFonts w:cs="Arial"/>
          <w:b w:val="0"/>
          <w:sz w:val="24"/>
          <w:szCs w:val="24"/>
        </w:rPr>
        <w:t xml:space="preserve"> objective of this strategy is to </w:t>
      </w:r>
      <w:r w:rsidR="000A72F5" w:rsidRPr="00BF0E95">
        <w:rPr>
          <w:rFonts w:cs="Arial"/>
          <w:b w:val="0"/>
          <w:sz w:val="24"/>
          <w:szCs w:val="24"/>
        </w:rPr>
        <w:t xml:space="preserve">promote innovation </w:t>
      </w:r>
      <w:r w:rsidR="0054739D" w:rsidRPr="00BF0E95">
        <w:rPr>
          <w:rFonts w:cs="Arial"/>
          <w:b w:val="0"/>
          <w:sz w:val="24"/>
          <w:szCs w:val="24"/>
        </w:rPr>
        <w:t>and new ways of working.</w:t>
      </w:r>
      <w:r w:rsidR="00361337" w:rsidRPr="00BF0E95">
        <w:rPr>
          <w:rFonts w:cs="Arial"/>
          <w:b w:val="0"/>
          <w:sz w:val="24"/>
          <w:szCs w:val="24"/>
        </w:rPr>
        <w:t xml:space="preserve"> </w:t>
      </w:r>
      <w:r w:rsidR="001B0EBD" w:rsidRPr="00BF0E95">
        <w:rPr>
          <w:rFonts w:cs="Arial"/>
          <w:b w:val="0"/>
          <w:sz w:val="24"/>
          <w:szCs w:val="24"/>
        </w:rPr>
        <w:t xml:space="preserve"> </w:t>
      </w:r>
      <w:r w:rsidRPr="00BF0E95">
        <w:rPr>
          <w:rFonts w:cs="Arial"/>
          <w:b w:val="0"/>
          <w:sz w:val="24"/>
          <w:szCs w:val="24"/>
        </w:rPr>
        <w:t>Abertay will identify such opportunities</w:t>
      </w:r>
      <w:r w:rsidR="00650774" w:rsidRPr="00BF0E95">
        <w:rPr>
          <w:rFonts w:cs="Arial"/>
          <w:b w:val="0"/>
          <w:sz w:val="24"/>
          <w:szCs w:val="24"/>
        </w:rPr>
        <w:t xml:space="preserve"> such as</w:t>
      </w:r>
      <w:r w:rsidR="00A80DC3" w:rsidRPr="00BF0E95">
        <w:rPr>
          <w:rFonts w:cs="Arial"/>
          <w:b w:val="0"/>
          <w:sz w:val="24"/>
          <w:szCs w:val="24"/>
        </w:rPr>
        <w:t>:</w:t>
      </w:r>
    </w:p>
    <w:p w:rsidR="00BF0E95" w:rsidRPr="00BF0E95" w:rsidRDefault="00BF0E95" w:rsidP="00BF0E95">
      <w:pPr>
        <w:pStyle w:val="Heading2"/>
        <w:tabs>
          <w:tab w:val="left" w:pos="0"/>
          <w:tab w:val="left" w:pos="567"/>
        </w:tabs>
        <w:ind w:left="792"/>
        <w:rPr>
          <w:rFonts w:cs="Arial"/>
          <w:b w:val="0"/>
          <w:sz w:val="24"/>
          <w:szCs w:val="24"/>
        </w:rPr>
      </w:pPr>
    </w:p>
    <w:p w:rsidR="00BF0E95" w:rsidRDefault="006672C5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Using information t</w:t>
      </w:r>
      <w:r w:rsidR="00C96883" w:rsidRPr="001B0EBD">
        <w:rPr>
          <w:rFonts w:ascii="Arial" w:eastAsia="Arial" w:hAnsi="Arial" w:cs="Arial"/>
          <w:sz w:val="24"/>
          <w:szCs w:val="24"/>
        </w:rPr>
        <w:t xml:space="preserve">echnology to improve effectiveness and efficiency such as assessing </w:t>
      </w:r>
      <w:r>
        <w:rPr>
          <w:rFonts w:ascii="Arial" w:eastAsia="Arial" w:hAnsi="Arial" w:cs="Arial"/>
          <w:sz w:val="24"/>
          <w:szCs w:val="24"/>
        </w:rPr>
        <w:t>the viability of introducing e-tendering, e-a</w:t>
      </w:r>
      <w:r w:rsidR="00C96883" w:rsidRPr="001B0EBD">
        <w:rPr>
          <w:rFonts w:ascii="Arial" w:eastAsia="Arial" w:hAnsi="Arial" w:cs="Arial"/>
          <w:sz w:val="24"/>
          <w:szCs w:val="24"/>
        </w:rPr>
        <w:t xml:space="preserve">uctions </w:t>
      </w:r>
      <w:r w:rsidR="0029656E" w:rsidRPr="001B0EBD">
        <w:rPr>
          <w:rFonts w:ascii="Arial" w:eastAsia="Arial" w:hAnsi="Arial" w:cs="Arial"/>
          <w:sz w:val="24"/>
          <w:szCs w:val="24"/>
        </w:rPr>
        <w:t>and other e-</w:t>
      </w:r>
      <w:r w:rsidR="00BF0E95">
        <w:rPr>
          <w:rFonts w:ascii="Arial" w:eastAsia="Arial" w:hAnsi="Arial" w:cs="Arial"/>
          <w:sz w:val="24"/>
          <w:szCs w:val="24"/>
        </w:rPr>
        <w:t>procurement solutions;</w:t>
      </w:r>
    </w:p>
    <w:p w:rsidR="00BF0E95" w:rsidRDefault="00650774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BF0E95">
        <w:rPr>
          <w:rFonts w:ascii="Arial" w:eastAsia="Arial" w:hAnsi="Arial" w:cs="Arial"/>
          <w:sz w:val="24"/>
          <w:szCs w:val="24"/>
        </w:rPr>
        <w:t>Online publication of procurement opportu</w:t>
      </w:r>
      <w:r w:rsidR="00017384">
        <w:rPr>
          <w:rFonts w:ascii="Arial" w:eastAsia="Arial" w:hAnsi="Arial" w:cs="Arial"/>
          <w:sz w:val="24"/>
          <w:szCs w:val="24"/>
        </w:rPr>
        <w:t>nities or statutory reports on p</w:t>
      </w:r>
      <w:r w:rsidRPr="00BF0E95">
        <w:rPr>
          <w:rFonts w:ascii="Arial" w:eastAsia="Arial" w:hAnsi="Arial" w:cs="Arial"/>
          <w:sz w:val="24"/>
          <w:szCs w:val="24"/>
        </w:rPr>
        <w:t>rocurement</w:t>
      </w:r>
      <w:r w:rsidR="00A737C4" w:rsidRPr="00BF0E95">
        <w:rPr>
          <w:rFonts w:ascii="Arial" w:eastAsia="Arial" w:hAnsi="Arial" w:cs="Arial"/>
          <w:sz w:val="24"/>
          <w:szCs w:val="24"/>
        </w:rPr>
        <w:t xml:space="preserve"> </w:t>
      </w:r>
      <w:r w:rsidRPr="00BF0E95">
        <w:rPr>
          <w:rFonts w:ascii="Arial" w:eastAsia="Arial" w:hAnsi="Arial" w:cs="Arial"/>
          <w:sz w:val="24"/>
          <w:szCs w:val="24"/>
        </w:rPr>
        <w:t>as required</w:t>
      </w:r>
      <w:r w:rsidR="006E0D33" w:rsidRPr="00BF0E95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BF0E95">
        <w:rPr>
          <w:rFonts w:ascii="Arial" w:eastAsia="Arial" w:hAnsi="Arial" w:cs="Arial"/>
          <w:sz w:val="24"/>
          <w:szCs w:val="24"/>
        </w:rPr>
        <w:t>eg</w:t>
      </w:r>
      <w:proofErr w:type="spellEnd"/>
      <w:r w:rsidR="00BF0E95">
        <w:rPr>
          <w:rFonts w:ascii="Arial" w:eastAsia="Arial" w:hAnsi="Arial" w:cs="Arial"/>
          <w:sz w:val="24"/>
          <w:szCs w:val="24"/>
        </w:rPr>
        <w:t xml:space="preserve"> using</w:t>
      </w:r>
      <w:r w:rsidR="006E0D33" w:rsidRPr="00BF0E95">
        <w:rPr>
          <w:rFonts w:ascii="Arial" w:eastAsia="Arial" w:hAnsi="Arial" w:cs="Arial"/>
          <w:sz w:val="24"/>
          <w:szCs w:val="24"/>
        </w:rPr>
        <w:t xml:space="preserve"> Public Contracts Scotland)</w:t>
      </w:r>
      <w:r w:rsidR="00BF0E95">
        <w:rPr>
          <w:rFonts w:ascii="Arial" w:eastAsia="Arial" w:hAnsi="Arial" w:cs="Arial"/>
          <w:sz w:val="24"/>
          <w:szCs w:val="24"/>
        </w:rPr>
        <w:t>;</w:t>
      </w:r>
    </w:p>
    <w:p w:rsidR="00BF0E95" w:rsidRDefault="00650774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BF0E95">
        <w:rPr>
          <w:rFonts w:ascii="Arial" w:eastAsia="Arial" w:hAnsi="Arial" w:cs="Arial"/>
          <w:sz w:val="24"/>
          <w:szCs w:val="24"/>
        </w:rPr>
        <w:t xml:space="preserve">Using online and </w:t>
      </w:r>
      <w:r w:rsidR="00017384">
        <w:rPr>
          <w:rFonts w:ascii="Arial" w:eastAsia="Arial" w:hAnsi="Arial" w:cs="Arial"/>
          <w:sz w:val="24"/>
          <w:szCs w:val="24"/>
        </w:rPr>
        <w:t>e</w:t>
      </w:r>
      <w:r w:rsidRPr="00BF0E95">
        <w:rPr>
          <w:rFonts w:ascii="Arial" w:eastAsia="Arial" w:hAnsi="Arial" w:cs="Arial"/>
          <w:sz w:val="24"/>
          <w:szCs w:val="24"/>
        </w:rPr>
        <w:t>-learning opportunities to</w:t>
      </w:r>
      <w:r w:rsidR="00361337" w:rsidRPr="00BF0E95">
        <w:rPr>
          <w:rFonts w:ascii="Arial" w:eastAsia="Arial" w:hAnsi="Arial" w:cs="Arial"/>
          <w:sz w:val="24"/>
          <w:szCs w:val="24"/>
        </w:rPr>
        <w:t xml:space="preserve"> train</w:t>
      </w:r>
      <w:r w:rsidR="00FF38FB" w:rsidRPr="00BF0E95">
        <w:rPr>
          <w:rFonts w:ascii="Arial" w:eastAsia="Arial" w:hAnsi="Arial" w:cs="Arial"/>
          <w:sz w:val="24"/>
          <w:szCs w:val="24"/>
        </w:rPr>
        <w:t xml:space="preserve"> </w:t>
      </w:r>
      <w:r w:rsidR="00361337" w:rsidRPr="00BF0E95">
        <w:rPr>
          <w:rFonts w:ascii="Arial" w:eastAsia="Arial" w:hAnsi="Arial" w:cs="Arial"/>
          <w:sz w:val="24"/>
          <w:szCs w:val="24"/>
        </w:rPr>
        <w:t xml:space="preserve">relevant employees </w:t>
      </w:r>
      <w:r w:rsidR="00017384">
        <w:rPr>
          <w:rFonts w:ascii="Arial" w:eastAsia="Arial" w:hAnsi="Arial" w:cs="Arial"/>
          <w:sz w:val="24"/>
          <w:szCs w:val="24"/>
        </w:rPr>
        <w:t>in relation to p</w:t>
      </w:r>
      <w:r w:rsidRPr="00BF0E95">
        <w:rPr>
          <w:rFonts w:ascii="Arial" w:eastAsia="Arial" w:hAnsi="Arial" w:cs="Arial"/>
          <w:sz w:val="24"/>
          <w:szCs w:val="24"/>
        </w:rPr>
        <w:t>rocurement legislation and practice</w:t>
      </w:r>
      <w:r w:rsidR="00BF0E95">
        <w:rPr>
          <w:rFonts w:ascii="Arial" w:eastAsia="Arial" w:hAnsi="Arial" w:cs="Arial"/>
          <w:sz w:val="24"/>
          <w:szCs w:val="24"/>
        </w:rPr>
        <w:t>; and</w:t>
      </w:r>
    </w:p>
    <w:p w:rsidR="008B7D18" w:rsidRPr="00BF0E95" w:rsidRDefault="008B7D18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proofErr w:type="spellStart"/>
      <w:r w:rsidRPr="00BF0E95">
        <w:rPr>
          <w:rFonts w:ascii="Arial" w:eastAsia="Arial" w:hAnsi="Arial" w:cs="Arial"/>
          <w:sz w:val="24"/>
          <w:szCs w:val="24"/>
        </w:rPr>
        <w:t>Utilising</w:t>
      </w:r>
      <w:proofErr w:type="spellEnd"/>
      <w:r w:rsidRPr="00BF0E95">
        <w:rPr>
          <w:rFonts w:ascii="Arial" w:eastAsia="Arial" w:hAnsi="Arial" w:cs="Arial"/>
          <w:sz w:val="24"/>
          <w:szCs w:val="24"/>
        </w:rPr>
        <w:t xml:space="preserve"> broader engagement on procurement decisions via resident engagement.</w:t>
      </w:r>
    </w:p>
    <w:p w:rsidR="00096263" w:rsidRPr="00AA3892" w:rsidRDefault="00096263" w:rsidP="001B0EBD">
      <w:pPr>
        <w:pStyle w:val="BodyText"/>
        <w:ind w:left="0"/>
        <w:rPr>
          <w:rFonts w:cs="Arial"/>
        </w:rPr>
      </w:pPr>
    </w:p>
    <w:p w:rsidR="00BF0E95" w:rsidRPr="00AA3892" w:rsidRDefault="00236765" w:rsidP="00AA3892">
      <w:pPr>
        <w:pStyle w:val="Heading2"/>
        <w:numPr>
          <w:ilvl w:val="1"/>
          <w:numId w:val="7"/>
        </w:numPr>
        <w:tabs>
          <w:tab w:val="left" w:pos="0"/>
          <w:tab w:val="left" w:pos="567"/>
        </w:tabs>
        <w:rPr>
          <w:rFonts w:cs="Arial"/>
          <w:b w:val="0"/>
          <w:sz w:val="24"/>
          <w:szCs w:val="24"/>
        </w:rPr>
      </w:pPr>
      <w:bookmarkStart w:id="21" w:name="_Toc470101029"/>
      <w:r w:rsidRPr="00AA3892">
        <w:rPr>
          <w:rFonts w:cs="Arial"/>
          <w:b w:val="0"/>
          <w:sz w:val="24"/>
          <w:szCs w:val="24"/>
        </w:rPr>
        <w:t>Delivering Sustainable</w:t>
      </w:r>
      <w:r w:rsidR="006E0D33" w:rsidRPr="00AA3892">
        <w:rPr>
          <w:rFonts w:cs="Arial"/>
          <w:b w:val="0"/>
          <w:sz w:val="24"/>
          <w:szCs w:val="24"/>
        </w:rPr>
        <w:t xml:space="preserve"> </w:t>
      </w:r>
      <w:r w:rsidR="00AA3892">
        <w:rPr>
          <w:rFonts w:cs="Arial"/>
          <w:b w:val="0"/>
          <w:sz w:val="24"/>
          <w:szCs w:val="24"/>
        </w:rPr>
        <w:t>and</w:t>
      </w:r>
      <w:r w:rsidR="006E0D33" w:rsidRPr="00AA3892">
        <w:rPr>
          <w:rFonts w:cs="Arial"/>
          <w:b w:val="0"/>
          <w:sz w:val="24"/>
          <w:szCs w:val="24"/>
        </w:rPr>
        <w:t xml:space="preserve"> Ethical</w:t>
      </w:r>
      <w:r w:rsidRPr="00AA3892">
        <w:rPr>
          <w:rFonts w:cs="Arial"/>
          <w:b w:val="0"/>
          <w:sz w:val="24"/>
          <w:szCs w:val="24"/>
        </w:rPr>
        <w:t xml:space="preserve"> Procurement</w:t>
      </w:r>
      <w:bookmarkEnd w:id="21"/>
    </w:p>
    <w:p w:rsidR="00BF0E95" w:rsidRPr="00AA3892" w:rsidRDefault="00BF0E95" w:rsidP="00BF0E95">
      <w:pPr>
        <w:pStyle w:val="Heading2"/>
        <w:tabs>
          <w:tab w:val="left" w:pos="0"/>
          <w:tab w:val="left" w:pos="567"/>
        </w:tabs>
        <w:ind w:left="360"/>
        <w:rPr>
          <w:rFonts w:cs="Arial"/>
          <w:b w:val="0"/>
          <w:sz w:val="24"/>
          <w:szCs w:val="24"/>
        </w:rPr>
      </w:pPr>
    </w:p>
    <w:p w:rsidR="008F2B85" w:rsidRDefault="008F2B85" w:rsidP="00AA3892">
      <w:pPr>
        <w:pStyle w:val="Heading2"/>
        <w:tabs>
          <w:tab w:val="left" w:pos="0"/>
          <w:tab w:val="left" w:pos="567"/>
        </w:tabs>
        <w:ind w:left="792"/>
        <w:rPr>
          <w:rFonts w:cs="Arial"/>
          <w:b w:val="0"/>
          <w:sz w:val="24"/>
          <w:szCs w:val="24"/>
        </w:rPr>
      </w:pPr>
      <w:r w:rsidRPr="00BF0E95">
        <w:rPr>
          <w:rFonts w:cs="Arial"/>
          <w:b w:val="0"/>
          <w:sz w:val="24"/>
          <w:szCs w:val="24"/>
        </w:rPr>
        <w:t xml:space="preserve">Sustainable procurement takes account of the environmental, social and economic impacts and benefits of the procurement process and looks to </w:t>
      </w:r>
      <w:r w:rsidR="005B610D" w:rsidRPr="00BF0E95">
        <w:rPr>
          <w:rFonts w:cs="Arial"/>
          <w:b w:val="0"/>
          <w:sz w:val="24"/>
          <w:szCs w:val="24"/>
        </w:rPr>
        <w:t xml:space="preserve">optimise the outcomes for </w:t>
      </w:r>
      <w:r w:rsidRPr="00BF0E95">
        <w:rPr>
          <w:rFonts w:cs="Arial"/>
          <w:b w:val="0"/>
          <w:sz w:val="24"/>
          <w:szCs w:val="24"/>
        </w:rPr>
        <w:t xml:space="preserve">the local community and </w:t>
      </w:r>
      <w:r w:rsidR="005B610D" w:rsidRPr="00BF0E95">
        <w:rPr>
          <w:rFonts w:cs="Arial"/>
          <w:b w:val="0"/>
          <w:sz w:val="24"/>
          <w:szCs w:val="24"/>
        </w:rPr>
        <w:t xml:space="preserve">wider </w:t>
      </w:r>
      <w:r w:rsidRPr="00BF0E95">
        <w:rPr>
          <w:rFonts w:cs="Arial"/>
          <w:b w:val="0"/>
          <w:sz w:val="24"/>
          <w:szCs w:val="24"/>
        </w:rPr>
        <w:t>environment.</w:t>
      </w:r>
      <w:r w:rsidR="00311466" w:rsidRPr="00BF0E95">
        <w:rPr>
          <w:rFonts w:cs="Arial"/>
          <w:b w:val="0"/>
          <w:sz w:val="24"/>
          <w:szCs w:val="24"/>
        </w:rPr>
        <w:t xml:space="preserve"> </w:t>
      </w:r>
      <w:r w:rsidR="00B94A91" w:rsidRPr="00BF0E95">
        <w:rPr>
          <w:rFonts w:cs="Arial"/>
          <w:b w:val="0"/>
          <w:sz w:val="24"/>
          <w:szCs w:val="24"/>
        </w:rPr>
        <w:t xml:space="preserve"> </w:t>
      </w:r>
      <w:r w:rsidR="005B610D" w:rsidRPr="00BF0E95">
        <w:rPr>
          <w:rFonts w:cs="Arial"/>
          <w:b w:val="0"/>
          <w:sz w:val="24"/>
          <w:szCs w:val="24"/>
        </w:rPr>
        <w:t>Abertay</w:t>
      </w:r>
      <w:r w:rsidRPr="00BF0E95">
        <w:rPr>
          <w:rFonts w:cs="Arial"/>
          <w:b w:val="0"/>
          <w:sz w:val="24"/>
          <w:szCs w:val="24"/>
        </w:rPr>
        <w:t xml:space="preserve"> r</w:t>
      </w:r>
      <w:r w:rsidR="00345B7A" w:rsidRPr="00BF0E95">
        <w:rPr>
          <w:rFonts w:cs="Arial"/>
          <w:b w:val="0"/>
          <w:sz w:val="24"/>
          <w:szCs w:val="24"/>
        </w:rPr>
        <w:t xml:space="preserve">ecognises that sustainability </w:t>
      </w:r>
      <w:r w:rsidRPr="00BF0E95">
        <w:rPr>
          <w:rFonts w:cs="Arial"/>
          <w:b w:val="0"/>
          <w:sz w:val="24"/>
          <w:szCs w:val="24"/>
        </w:rPr>
        <w:t>in procurement</w:t>
      </w:r>
      <w:r w:rsidR="007F6028" w:rsidRPr="00BF0E95">
        <w:rPr>
          <w:rFonts w:cs="Arial"/>
          <w:b w:val="0"/>
          <w:sz w:val="24"/>
          <w:szCs w:val="24"/>
        </w:rPr>
        <w:t xml:space="preserve"> involves</w:t>
      </w:r>
      <w:r w:rsidRPr="00BF0E95">
        <w:rPr>
          <w:rFonts w:cs="Arial"/>
          <w:b w:val="0"/>
          <w:sz w:val="24"/>
          <w:szCs w:val="24"/>
        </w:rPr>
        <w:t xml:space="preserve"> an overarching ethos</w:t>
      </w:r>
      <w:r w:rsidR="007F6028" w:rsidRPr="00BF0E95">
        <w:rPr>
          <w:rFonts w:cs="Arial"/>
          <w:b w:val="0"/>
          <w:sz w:val="24"/>
          <w:szCs w:val="24"/>
        </w:rPr>
        <w:t xml:space="preserve"> of economic efficiency and </w:t>
      </w:r>
      <w:r w:rsidRPr="00BF0E95">
        <w:rPr>
          <w:rFonts w:cs="Arial"/>
          <w:b w:val="0"/>
          <w:sz w:val="24"/>
          <w:szCs w:val="24"/>
        </w:rPr>
        <w:t>environmental protection in pursuit of social and corporate objectives.</w:t>
      </w:r>
      <w:r w:rsidR="00785718" w:rsidRPr="00BF0E95">
        <w:rPr>
          <w:rFonts w:cs="Arial"/>
          <w:b w:val="0"/>
          <w:sz w:val="24"/>
          <w:szCs w:val="24"/>
        </w:rPr>
        <w:t xml:space="preserve"> </w:t>
      </w:r>
      <w:r w:rsidR="00B94A91" w:rsidRPr="00BF0E95">
        <w:rPr>
          <w:rFonts w:cs="Arial"/>
          <w:b w:val="0"/>
          <w:sz w:val="24"/>
          <w:szCs w:val="24"/>
        </w:rPr>
        <w:t xml:space="preserve"> </w:t>
      </w:r>
      <w:r w:rsidR="005B610D" w:rsidRPr="00BF0E95">
        <w:rPr>
          <w:rFonts w:cs="Arial"/>
          <w:b w:val="0"/>
          <w:sz w:val="24"/>
          <w:szCs w:val="24"/>
        </w:rPr>
        <w:t>Abertay</w:t>
      </w:r>
      <w:r w:rsidRPr="00BF0E95">
        <w:rPr>
          <w:rFonts w:cs="Arial"/>
          <w:b w:val="0"/>
          <w:sz w:val="24"/>
          <w:szCs w:val="24"/>
        </w:rPr>
        <w:t xml:space="preserve"> will ensure that wherever practicable the following will be taken into account during the procurement process</w:t>
      </w:r>
      <w:r w:rsidR="00311466" w:rsidRPr="00BF0E95">
        <w:rPr>
          <w:rFonts w:cs="Arial"/>
          <w:b w:val="0"/>
          <w:sz w:val="24"/>
          <w:szCs w:val="24"/>
        </w:rPr>
        <w:t>:</w:t>
      </w:r>
    </w:p>
    <w:p w:rsidR="00BF0E95" w:rsidRPr="00BF0E95" w:rsidRDefault="00BF0E95" w:rsidP="00BF0E95">
      <w:pPr>
        <w:pStyle w:val="Heading2"/>
        <w:tabs>
          <w:tab w:val="left" w:pos="0"/>
          <w:tab w:val="left" w:pos="567"/>
        </w:tabs>
        <w:ind w:left="792" w:firstLine="342"/>
        <w:rPr>
          <w:rFonts w:cs="Arial"/>
          <w:b w:val="0"/>
          <w:sz w:val="24"/>
          <w:szCs w:val="24"/>
        </w:rPr>
      </w:pPr>
    </w:p>
    <w:p w:rsidR="00785718" w:rsidRPr="001B0EBD" w:rsidRDefault="008F2B85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 xml:space="preserve">Products and services to be procured will be </w:t>
      </w:r>
      <w:r w:rsidR="005B610D" w:rsidRPr="001B0EBD">
        <w:rPr>
          <w:rFonts w:ascii="Arial" w:eastAsia="Arial" w:hAnsi="Arial" w:cs="Arial"/>
          <w:sz w:val="24"/>
          <w:szCs w:val="24"/>
        </w:rPr>
        <w:t>examined</w:t>
      </w:r>
      <w:r w:rsidRPr="001B0EBD">
        <w:rPr>
          <w:rFonts w:ascii="Arial" w:eastAsia="Arial" w:hAnsi="Arial" w:cs="Arial"/>
          <w:sz w:val="24"/>
          <w:szCs w:val="24"/>
        </w:rPr>
        <w:t xml:space="preserve"> to see </w:t>
      </w:r>
      <w:r w:rsidR="008A01C7" w:rsidRPr="001B0EBD">
        <w:rPr>
          <w:rFonts w:ascii="Arial" w:eastAsia="Arial" w:hAnsi="Arial" w:cs="Arial"/>
          <w:sz w:val="24"/>
          <w:szCs w:val="24"/>
        </w:rPr>
        <w:t xml:space="preserve">if there is a better more </w:t>
      </w:r>
      <w:r w:rsidRPr="001B0EBD">
        <w:rPr>
          <w:rFonts w:ascii="Arial" w:eastAsia="Arial" w:hAnsi="Arial" w:cs="Arial"/>
          <w:sz w:val="24"/>
          <w:szCs w:val="24"/>
        </w:rPr>
        <w:t xml:space="preserve">sustainable </w:t>
      </w:r>
      <w:r w:rsidR="00E2603A" w:rsidRPr="001B0EBD">
        <w:rPr>
          <w:rFonts w:ascii="Arial" w:eastAsia="Arial" w:hAnsi="Arial" w:cs="Arial"/>
          <w:sz w:val="24"/>
          <w:szCs w:val="24"/>
        </w:rPr>
        <w:t>alternative</w:t>
      </w:r>
      <w:r w:rsidR="00BF0E95">
        <w:rPr>
          <w:rFonts w:ascii="Arial" w:eastAsia="Arial" w:hAnsi="Arial" w:cs="Arial"/>
          <w:sz w:val="24"/>
          <w:szCs w:val="24"/>
        </w:rPr>
        <w:t>;</w:t>
      </w:r>
    </w:p>
    <w:p w:rsidR="008B7D18" w:rsidRPr="001B0EBD" w:rsidRDefault="008B7D18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>Products and services to be procured will be examined to see if there is a</w:t>
      </w:r>
      <w:r w:rsidR="001B0EBD" w:rsidRPr="001B0EBD">
        <w:rPr>
          <w:rFonts w:ascii="Arial" w:eastAsia="Arial" w:hAnsi="Arial" w:cs="Arial"/>
          <w:sz w:val="24"/>
          <w:szCs w:val="24"/>
        </w:rPr>
        <w:t>n equivalent</w:t>
      </w:r>
      <w:r w:rsidRPr="001B0EBD">
        <w:rPr>
          <w:rFonts w:ascii="Arial" w:eastAsia="Arial" w:hAnsi="Arial" w:cs="Arial"/>
          <w:sz w:val="24"/>
          <w:szCs w:val="24"/>
        </w:rPr>
        <w:t xml:space="preserve"> </w:t>
      </w:r>
      <w:r w:rsidR="00BF0E95">
        <w:rPr>
          <w:rFonts w:ascii="Arial" w:eastAsia="Arial" w:hAnsi="Arial" w:cs="Arial"/>
          <w:sz w:val="24"/>
          <w:szCs w:val="24"/>
        </w:rPr>
        <w:t>fair</w:t>
      </w:r>
      <w:r w:rsidR="001B0EBD" w:rsidRPr="001B0EBD">
        <w:rPr>
          <w:rFonts w:ascii="Arial" w:eastAsia="Arial" w:hAnsi="Arial" w:cs="Arial"/>
          <w:sz w:val="24"/>
          <w:szCs w:val="24"/>
        </w:rPr>
        <w:t xml:space="preserve">ly traded or </w:t>
      </w:r>
      <w:r w:rsidRPr="001B0EBD">
        <w:rPr>
          <w:rFonts w:ascii="Arial" w:eastAsia="Arial" w:hAnsi="Arial" w:cs="Arial"/>
          <w:sz w:val="24"/>
          <w:szCs w:val="24"/>
        </w:rPr>
        <w:t>more ethical alternative</w:t>
      </w:r>
      <w:r w:rsidR="000F3949">
        <w:rPr>
          <w:rFonts w:ascii="Arial" w:eastAsia="Arial" w:hAnsi="Arial" w:cs="Arial"/>
          <w:sz w:val="24"/>
          <w:szCs w:val="24"/>
        </w:rPr>
        <w:t>;</w:t>
      </w:r>
    </w:p>
    <w:p w:rsidR="008F2B85" w:rsidRPr="001B0EBD" w:rsidRDefault="00BF0E95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8F2B85" w:rsidRPr="001B0EBD">
        <w:rPr>
          <w:rFonts w:ascii="Arial" w:eastAsia="Arial" w:hAnsi="Arial" w:cs="Arial"/>
          <w:sz w:val="24"/>
          <w:szCs w:val="24"/>
        </w:rPr>
        <w:t xml:space="preserve">he procurement of goods or services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 w:rsidR="008F2B85" w:rsidRPr="001B0EBD"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ntribute</w:t>
      </w:r>
      <w:r w:rsidR="00096263" w:rsidRPr="001B0EBD">
        <w:rPr>
          <w:rFonts w:ascii="Arial" w:eastAsia="Arial" w:hAnsi="Arial" w:cs="Arial"/>
          <w:sz w:val="24"/>
          <w:szCs w:val="24"/>
        </w:rPr>
        <w:t xml:space="preserve"> to the sustainability </w:t>
      </w:r>
      <w:r w:rsidR="008F2B85" w:rsidRPr="001B0EBD">
        <w:rPr>
          <w:rFonts w:ascii="Arial" w:eastAsia="Arial" w:hAnsi="Arial" w:cs="Arial"/>
          <w:sz w:val="24"/>
          <w:szCs w:val="24"/>
        </w:rPr>
        <w:t>objectives</w:t>
      </w:r>
      <w:r w:rsidR="000F3949">
        <w:rPr>
          <w:rFonts w:ascii="Arial" w:eastAsia="Arial" w:hAnsi="Arial" w:cs="Arial"/>
          <w:sz w:val="24"/>
          <w:szCs w:val="24"/>
        </w:rPr>
        <w:t xml:space="preserve"> and ethos of the organization;</w:t>
      </w:r>
    </w:p>
    <w:p w:rsidR="008F2B85" w:rsidRPr="001B0EBD" w:rsidRDefault="008F2B85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 xml:space="preserve">Consideration </w:t>
      </w:r>
      <w:r w:rsidR="00017384">
        <w:rPr>
          <w:rFonts w:ascii="Arial" w:eastAsia="Arial" w:hAnsi="Arial" w:cs="Arial"/>
          <w:sz w:val="24"/>
          <w:szCs w:val="24"/>
        </w:rPr>
        <w:t>will be given to whole l</w:t>
      </w:r>
      <w:r w:rsidRPr="001B0EBD">
        <w:rPr>
          <w:rFonts w:ascii="Arial" w:eastAsia="Arial" w:hAnsi="Arial" w:cs="Arial"/>
          <w:sz w:val="24"/>
          <w:szCs w:val="24"/>
        </w:rPr>
        <w:t xml:space="preserve">ife </w:t>
      </w:r>
      <w:r w:rsidR="00017384">
        <w:rPr>
          <w:rFonts w:ascii="Arial" w:eastAsia="Arial" w:hAnsi="Arial" w:cs="Arial"/>
          <w:sz w:val="24"/>
          <w:szCs w:val="24"/>
        </w:rPr>
        <w:t>c</w:t>
      </w:r>
      <w:r w:rsidRPr="001B0EBD">
        <w:rPr>
          <w:rFonts w:ascii="Arial" w:eastAsia="Arial" w:hAnsi="Arial" w:cs="Arial"/>
          <w:sz w:val="24"/>
          <w:szCs w:val="24"/>
        </w:rPr>
        <w:t>osting</w:t>
      </w:r>
      <w:r w:rsidR="000F3949">
        <w:rPr>
          <w:rFonts w:ascii="Arial" w:eastAsia="Arial" w:hAnsi="Arial" w:cs="Arial"/>
          <w:sz w:val="24"/>
          <w:szCs w:val="24"/>
        </w:rPr>
        <w:t>;</w:t>
      </w:r>
    </w:p>
    <w:p w:rsidR="00785718" w:rsidRPr="001B0EBD" w:rsidRDefault="000F3949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8F2B85" w:rsidRPr="001B0EBD">
        <w:rPr>
          <w:rFonts w:ascii="Arial" w:eastAsia="Arial" w:hAnsi="Arial" w:cs="Arial"/>
          <w:sz w:val="24"/>
          <w:szCs w:val="24"/>
        </w:rPr>
        <w:t xml:space="preserve"> </w:t>
      </w:r>
      <w:r w:rsidR="007F6028" w:rsidRPr="001B0EBD">
        <w:rPr>
          <w:rFonts w:ascii="Arial" w:eastAsia="Arial" w:hAnsi="Arial" w:cs="Arial"/>
          <w:sz w:val="24"/>
          <w:szCs w:val="24"/>
        </w:rPr>
        <w:t>manufacturing impact</w:t>
      </w:r>
      <w:r w:rsidR="008F2B85" w:rsidRPr="001B0EBD">
        <w:rPr>
          <w:rFonts w:ascii="Arial" w:eastAsia="Arial" w:hAnsi="Arial" w:cs="Arial"/>
          <w:sz w:val="24"/>
          <w:szCs w:val="24"/>
        </w:rPr>
        <w:t xml:space="preserve"> of the product on the environment </w:t>
      </w:r>
      <w:r>
        <w:rPr>
          <w:rFonts w:ascii="Arial" w:eastAsia="Arial" w:hAnsi="Arial" w:cs="Arial"/>
          <w:sz w:val="24"/>
          <w:szCs w:val="24"/>
        </w:rPr>
        <w:t>will be</w:t>
      </w:r>
      <w:r w:rsidR="008F2B85" w:rsidRPr="001B0EB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minimized;</w:t>
      </w:r>
    </w:p>
    <w:p w:rsidR="00017384" w:rsidRDefault="00017384">
      <w:p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8F2B85" w:rsidRPr="001B0EBD" w:rsidRDefault="000F3949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G</w:t>
      </w:r>
      <w:r w:rsidR="008F2B85" w:rsidRPr="001B0EBD">
        <w:rPr>
          <w:rFonts w:ascii="Arial" w:eastAsia="Arial" w:hAnsi="Arial" w:cs="Arial"/>
          <w:sz w:val="24"/>
          <w:szCs w:val="24"/>
        </w:rPr>
        <w:t>reater credence</w:t>
      </w:r>
      <w:r>
        <w:rPr>
          <w:rFonts w:ascii="Arial" w:eastAsia="Arial" w:hAnsi="Arial" w:cs="Arial"/>
          <w:sz w:val="24"/>
          <w:szCs w:val="24"/>
        </w:rPr>
        <w:t xml:space="preserve"> will be given</w:t>
      </w:r>
      <w:r w:rsidR="008F2B85" w:rsidRPr="001B0EBD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="008F2B85" w:rsidRPr="001B0EBD">
        <w:rPr>
          <w:rFonts w:ascii="Arial" w:eastAsia="Arial" w:hAnsi="Arial" w:cs="Arial"/>
          <w:sz w:val="24"/>
          <w:szCs w:val="24"/>
        </w:rPr>
        <w:t>organisations</w:t>
      </w:r>
      <w:proofErr w:type="spellEnd"/>
      <w:r w:rsidR="008F2B85" w:rsidRPr="001B0EBD">
        <w:rPr>
          <w:rFonts w:ascii="Arial" w:eastAsia="Arial" w:hAnsi="Arial" w:cs="Arial"/>
          <w:sz w:val="24"/>
          <w:szCs w:val="24"/>
        </w:rPr>
        <w:t xml:space="preserve"> </w:t>
      </w:r>
      <w:r w:rsidR="005355BE" w:rsidRPr="001B0EBD">
        <w:rPr>
          <w:rFonts w:ascii="Arial" w:eastAsia="Arial" w:hAnsi="Arial" w:cs="Arial"/>
          <w:sz w:val="24"/>
          <w:szCs w:val="24"/>
        </w:rPr>
        <w:t xml:space="preserve">which </w:t>
      </w:r>
      <w:r w:rsidR="008F2B85" w:rsidRPr="001B0EBD">
        <w:rPr>
          <w:rFonts w:ascii="Arial" w:eastAsia="Arial" w:hAnsi="Arial" w:cs="Arial"/>
          <w:sz w:val="24"/>
          <w:szCs w:val="24"/>
        </w:rPr>
        <w:t>can prove their sustainable credentials and performance</w:t>
      </w:r>
      <w:r>
        <w:rPr>
          <w:rFonts w:ascii="Arial" w:eastAsia="Arial" w:hAnsi="Arial" w:cs="Arial"/>
          <w:sz w:val="24"/>
          <w:szCs w:val="24"/>
        </w:rPr>
        <w:t>;</w:t>
      </w:r>
    </w:p>
    <w:p w:rsidR="006E0D33" w:rsidRPr="001B0EBD" w:rsidRDefault="000F3949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Encouragement will be </w:t>
      </w:r>
      <w:r w:rsidR="006E0D33" w:rsidRPr="001B0EBD">
        <w:rPr>
          <w:rFonts w:ascii="Arial" w:eastAsia="Arial" w:hAnsi="Arial" w:cs="Arial"/>
          <w:sz w:val="24"/>
          <w:szCs w:val="24"/>
        </w:rPr>
        <w:t>given as appropriate to suppliers actively seeking to pay all direct and indirect staff the living wage</w:t>
      </w:r>
      <w:r>
        <w:rPr>
          <w:rFonts w:ascii="Arial" w:eastAsia="Arial" w:hAnsi="Arial" w:cs="Arial"/>
          <w:sz w:val="24"/>
          <w:szCs w:val="24"/>
        </w:rPr>
        <w:t xml:space="preserve"> as defined by the Living Wage Foundation; and</w:t>
      </w:r>
    </w:p>
    <w:p w:rsidR="006672C5" w:rsidRPr="006672C5" w:rsidRDefault="000F3949" w:rsidP="006672C5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785718" w:rsidRPr="001B0EBD">
        <w:rPr>
          <w:rFonts w:ascii="Arial" w:eastAsia="Arial" w:hAnsi="Arial" w:cs="Arial"/>
          <w:sz w:val="24"/>
          <w:szCs w:val="24"/>
        </w:rPr>
        <w:t>pportunities for local sourcing to support SMEs and Social Enterprises.</w:t>
      </w:r>
    </w:p>
    <w:p w:rsidR="008A01C7" w:rsidRPr="00AA3892" w:rsidRDefault="008A01C7" w:rsidP="001B0EBD">
      <w:pPr>
        <w:pStyle w:val="ListParagraph"/>
        <w:tabs>
          <w:tab w:val="left" w:pos="939"/>
          <w:tab w:val="left" w:pos="1134"/>
        </w:tabs>
        <w:ind w:left="1494" w:right="223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</w:p>
    <w:p w:rsidR="000F3949" w:rsidRPr="00AA3892" w:rsidRDefault="009A6EAE" w:rsidP="00AA3892">
      <w:pPr>
        <w:pStyle w:val="Heading2"/>
        <w:numPr>
          <w:ilvl w:val="1"/>
          <w:numId w:val="8"/>
        </w:numPr>
        <w:tabs>
          <w:tab w:val="left" w:pos="0"/>
          <w:tab w:val="left" w:pos="567"/>
        </w:tabs>
        <w:rPr>
          <w:rFonts w:cs="Arial"/>
          <w:b w:val="0"/>
          <w:sz w:val="24"/>
          <w:szCs w:val="24"/>
        </w:rPr>
      </w:pPr>
      <w:bookmarkStart w:id="22" w:name="_Toc470101030"/>
      <w:r w:rsidRPr="00AA3892">
        <w:rPr>
          <w:rFonts w:cs="Arial"/>
          <w:b w:val="0"/>
          <w:sz w:val="24"/>
          <w:szCs w:val="24"/>
        </w:rPr>
        <w:t>A f</w:t>
      </w:r>
      <w:r w:rsidR="005B15B7" w:rsidRPr="00AA3892">
        <w:rPr>
          <w:rFonts w:cs="Arial"/>
          <w:b w:val="0"/>
          <w:sz w:val="24"/>
          <w:szCs w:val="24"/>
        </w:rPr>
        <w:t xml:space="preserve">ramework for monitoring and reporting </w:t>
      </w:r>
      <w:r w:rsidRPr="00AA3892">
        <w:rPr>
          <w:rFonts w:cs="Arial"/>
          <w:b w:val="0"/>
          <w:sz w:val="24"/>
          <w:szCs w:val="24"/>
        </w:rPr>
        <w:t xml:space="preserve">performance: </w:t>
      </w:r>
      <w:r w:rsidR="00017384">
        <w:rPr>
          <w:rFonts w:cs="Arial"/>
          <w:b w:val="0"/>
          <w:sz w:val="24"/>
          <w:szCs w:val="24"/>
        </w:rPr>
        <w:t>c</w:t>
      </w:r>
      <w:r w:rsidR="005B15B7" w:rsidRPr="00AA3892">
        <w:rPr>
          <w:rFonts w:cs="Arial"/>
          <w:b w:val="0"/>
          <w:sz w:val="24"/>
          <w:szCs w:val="24"/>
        </w:rPr>
        <w:t xml:space="preserve">ommunity </w:t>
      </w:r>
      <w:r w:rsidR="00017384">
        <w:rPr>
          <w:rFonts w:cs="Arial"/>
          <w:b w:val="0"/>
          <w:sz w:val="24"/>
          <w:szCs w:val="24"/>
        </w:rPr>
        <w:t>b</w:t>
      </w:r>
      <w:r w:rsidR="005B15B7" w:rsidRPr="00AA3892">
        <w:rPr>
          <w:rFonts w:cs="Arial"/>
          <w:b w:val="0"/>
          <w:sz w:val="24"/>
          <w:szCs w:val="24"/>
        </w:rPr>
        <w:t>enefit</w:t>
      </w:r>
      <w:r w:rsidRPr="00AA3892">
        <w:rPr>
          <w:rFonts w:cs="Arial"/>
          <w:b w:val="0"/>
          <w:sz w:val="24"/>
          <w:szCs w:val="24"/>
        </w:rPr>
        <w:t xml:space="preserve">; </w:t>
      </w:r>
      <w:r w:rsidR="00017384">
        <w:rPr>
          <w:rFonts w:cs="Arial"/>
          <w:b w:val="0"/>
          <w:sz w:val="24"/>
          <w:szCs w:val="24"/>
        </w:rPr>
        <w:t>s</w:t>
      </w:r>
      <w:r w:rsidRPr="00AA3892">
        <w:rPr>
          <w:rFonts w:cs="Arial"/>
          <w:b w:val="0"/>
          <w:sz w:val="24"/>
          <w:szCs w:val="24"/>
        </w:rPr>
        <w:t xml:space="preserve">takeholder outcomes and </w:t>
      </w:r>
      <w:r w:rsidR="00017384">
        <w:rPr>
          <w:rFonts w:cs="Arial"/>
          <w:b w:val="0"/>
          <w:sz w:val="24"/>
          <w:szCs w:val="24"/>
        </w:rPr>
        <w:t>k</w:t>
      </w:r>
      <w:r w:rsidRPr="00AA3892">
        <w:rPr>
          <w:rFonts w:cs="Arial"/>
          <w:b w:val="0"/>
          <w:sz w:val="24"/>
          <w:szCs w:val="24"/>
        </w:rPr>
        <w:t xml:space="preserve">ey </w:t>
      </w:r>
      <w:r w:rsidR="00017384">
        <w:rPr>
          <w:rFonts w:cs="Arial"/>
          <w:b w:val="0"/>
          <w:sz w:val="24"/>
          <w:szCs w:val="24"/>
        </w:rPr>
        <w:t>p</w:t>
      </w:r>
      <w:r w:rsidRPr="00AA3892">
        <w:rPr>
          <w:rFonts w:cs="Arial"/>
          <w:b w:val="0"/>
          <w:sz w:val="24"/>
          <w:szCs w:val="24"/>
        </w:rPr>
        <w:t xml:space="preserve">erformance </w:t>
      </w:r>
      <w:r w:rsidR="00017384">
        <w:rPr>
          <w:rFonts w:cs="Arial"/>
          <w:b w:val="0"/>
          <w:sz w:val="24"/>
          <w:szCs w:val="24"/>
        </w:rPr>
        <w:t>i</w:t>
      </w:r>
      <w:r w:rsidRPr="00AA3892">
        <w:rPr>
          <w:rFonts w:cs="Arial"/>
          <w:b w:val="0"/>
          <w:sz w:val="24"/>
          <w:szCs w:val="24"/>
        </w:rPr>
        <w:t>ndicators (KPI’s)</w:t>
      </w:r>
      <w:bookmarkEnd w:id="22"/>
    </w:p>
    <w:p w:rsidR="000F3949" w:rsidRPr="000F3949" w:rsidRDefault="000F3949" w:rsidP="000F3949">
      <w:pPr>
        <w:pStyle w:val="Heading2"/>
        <w:tabs>
          <w:tab w:val="left" w:pos="0"/>
          <w:tab w:val="left" w:pos="567"/>
        </w:tabs>
        <w:ind w:left="360"/>
        <w:rPr>
          <w:rFonts w:cs="Arial"/>
          <w:b w:val="0"/>
          <w:sz w:val="24"/>
          <w:szCs w:val="24"/>
        </w:rPr>
      </w:pPr>
    </w:p>
    <w:p w:rsidR="00CF6E23" w:rsidRDefault="00CF6E23" w:rsidP="00AA3892">
      <w:pPr>
        <w:pStyle w:val="Heading2"/>
        <w:tabs>
          <w:tab w:val="left" w:pos="0"/>
          <w:tab w:val="left" w:pos="567"/>
        </w:tabs>
        <w:ind w:left="792"/>
        <w:rPr>
          <w:rFonts w:cs="Arial"/>
          <w:b w:val="0"/>
          <w:sz w:val="24"/>
          <w:szCs w:val="24"/>
        </w:rPr>
      </w:pPr>
      <w:r w:rsidRPr="000F3949">
        <w:rPr>
          <w:rFonts w:cs="Arial"/>
          <w:b w:val="0"/>
          <w:sz w:val="24"/>
          <w:szCs w:val="24"/>
        </w:rPr>
        <w:t xml:space="preserve">Community </w:t>
      </w:r>
      <w:r w:rsidR="00017384">
        <w:rPr>
          <w:rFonts w:cs="Arial"/>
          <w:b w:val="0"/>
          <w:sz w:val="24"/>
          <w:szCs w:val="24"/>
        </w:rPr>
        <w:t>b</w:t>
      </w:r>
      <w:r w:rsidRPr="000F3949">
        <w:rPr>
          <w:rFonts w:cs="Arial"/>
          <w:b w:val="0"/>
          <w:sz w:val="24"/>
          <w:szCs w:val="24"/>
        </w:rPr>
        <w:t>enefits are a means of providing opportunities to bring a social and local</w:t>
      </w:r>
      <w:r w:rsidR="005B6BE4" w:rsidRPr="000F3949">
        <w:rPr>
          <w:rFonts w:cs="Arial"/>
          <w:b w:val="0"/>
          <w:sz w:val="24"/>
          <w:szCs w:val="24"/>
        </w:rPr>
        <w:t xml:space="preserve"> </w:t>
      </w:r>
      <w:r w:rsidRPr="000F3949">
        <w:rPr>
          <w:rFonts w:cs="Arial"/>
          <w:b w:val="0"/>
          <w:sz w:val="24"/>
          <w:szCs w:val="24"/>
        </w:rPr>
        <w:t>economy dimension to tender activity.</w:t>
      </w:r>
      <w:r w:rsidR="00B94A91" w:rsidRPr="000F3949">
        <w:rPr>
          <w:rFonts w:cs="Arial"/>
          <w:b w:val="0"/>
          <w:sz w:val="24"/>
          <w:szCs w:val="24"/>
        </w:rPr>
        <w:t xml:space="preserve"> </w:t>
      </w:r>
      <w:r w:rsidRPr="000F3949">
        <w:rPr>
          <w:rFonts w:cs="Arial"/>
          <w:b w:val="0"/>
          <w:sz w:val="24"/>
          <w:szCs w:val="24"/>
        </w:rPr>
        <w:t xml:space="preserve"> This strategy identifies those aspects of community benefits that can be </w:t>
      </w:r>
      <w:r w:rsidR="000A72F5" w:rsidRPr="000F3949">
        <w:rPr>
          <w:rFonts w:cs="Arial"/>
          <w:b w:val="0"/>
          <w:sz w:val="24"/>
          <w:szCs w:val="24"/>
        </w:rPr>
        <w:t xml:space="preserve">derived from </w:t>
      </w:r>
      <w:r w:rsidR="002A4C51" w:rsidRPr="000F3949">
        <w:rPr>
          <w:rFonts w:cs="Arial"/>
          <w:b w:val="0"/>
          <w:sz w:val="24"/>
          <w:szCs w:val="24"/>
        </w:rPr>
        <w:t>all form</w:t>
      </w:r>
      <w:r w:rsidR="005355BE" w:rsidRPr="000F3949">
        <w:rPr>
          <w:rFonts w:cs="Arial"/>
          <w:b w:val="0"/>
          <w:sz w:val="24"/>
          <w:szCs w:val="24"/>
        </w:rPr>
        <w:t>s</w:t>
      </w:r>
      <w:r w:rsidR="002A4C51" w:rsidRPr="000F3949">
        <w:rPr>
          <w:rFonts w:cs="Arial"/>
          <w:b w:val="0"/>
          <w:sz w:val="24"/>
          <w:szCs w:val="24"/>
        </w:rPr>
        <w:t xml:space="preserve"> of </w:t>
      </w:r>
      <w:r w:rsidR="00017384">
        <w:rPr>
          <w:rFonts w:cs="Arial"/>
          <w:b w:val="0"/>
          <w:sz w:val="24"/>
          <w:szCs w:val="24"/>
        </w:rPr>
        <w:t>p</w:t>
      </w:r>
      <w:r w:rsidR="002A4C51" w:rsidRPr="000F3949">
        <w:rPr>
          <w:rFonts w:cs="Arial"/>
          <w:b w:val="0"/>
          <w:sz w:val="24"/>
          <w:szCs w:val="24"/>
        </w:rPr>
        <w:t>rocurement made by Abertay</w:t>
      </w:r>
      <w:r w:rsidR="009A6EAE" w:rsidRPr="000F3949">
        <w:rPr>
          <w:rFonts w:cs="Arial"/>
          <w:b w:val="0"/>
          <w:sz w:val="24"/>
          <w:szCs w:val="24"/>
        </w:rPr>
        <w:t xml:space="preserve">. </w:t>
      </w:r>
      <w:r w:rsidR="00B94A91" w:rsidRPr="000F3949">
        <w:rPr>
          <w:rFonts w:cs="Arial"/>
          <w:b w:val="0"/>
          <w:sz w:val="24"/>
          <w:szCs w:val="24"/>
        </w:rPr>
        <w:t xml:space="preserve"> </w:t>
      </w:r>
      <w:r w:rsidR="009A6EAE" w:rsidRPr="000F3949">
        <w:rPr>
          <w:rFonts w:cs="Arial"/>
          <w:b w:val="0"/>
          <w:sz w:val="24"/>
          <w:szCs w:val="24"/>
        </w:rPr>
        <w:t xml:space="preserve">This may mean the introduction of </w:t>
      </w:r>
      <w:r w:rsidRPr="000F3949">
        <w:rPr>
          <w:rFonts w:cs="Arial"/>
          <w:b w:val="0"/>
          <w:sz w:val="24"/>
          <w:szCs w:val="24"/>
        </w:rPr>
        <w:t xml:space="preserve">clauses </w:t>
      </w:r>
      <w:r w:rsidR="009A6EAE" w:rsidRPr="000F3949">
        <w:rPr>
          <w:rFonts w:cs="Arial"/>
          <w:b w:val="0"/>
          <w:sz w:val="24"/>
          <w:szCs w:val="24"/>
        </w:rPr>
        <w:t>within</w:t>
      </w:r>
      <w:r w:rsidRPr="000F3949">
        <w:rPr>
          <w:rFonts w:cs="Arial"/>
          <w:b w:val="0"/>
          <w:sz w:val="24"/>
          <w:szCs w:val="24"/>
        </w:rPr>
        <w:t xml:space="preserve"> tenders for </w:t>
      </w:r>
      <w:r w:rsidR="009A6EAE" w:rsidRPr="000F3949">
        <w:rPr>
          <w:rFonts w:cs="Arial"/>
          <w:b w:val="0"/>
          <w:sz w:val="24"/>
          <w:szCs w:val="24"/>
        </w:rPr>
        <w:t>outcomes that directly link</w:t>
      </w:r>
      <w:r w:rsidRPr="000F3949">
        <w:rPr>
          <w:rFonts w:cs="Arial"/>
          <w:b w:val="0"/>
          <w:sz w:val="24"/>
          <w:szCs w:val="24"/>
        </w:rPr>
        <w:t xml:space="preserve"> to a social and local economic dimension</w:t>
      </w:r>
      <w:r w:rsidR="00311466" w:rsidRPr="000F3949">
        <w:rPr>
          <w:rFonts w:cs="Arial"/>
          <w:b w:val="0"/>
          <w:sz w:val="24"/>
          <w:szCs w:val="24"/>
        </w:rPr>
        <w:t>:</w:t>
      </w:r>
    </w:p>
    <w:p w:rsidR="000F3949" w:rsidRPr="000F3949" w:rsidRDefault="000F3949" w:rsidP="000F3949">
      <w:pPr>
        <w:pStyle w:val="Heading2"/>
        <w:tabs>
          <w:tab w:val="left" w:pos="0"/>
          <w:tab w:val="left" w:pos="567"/>
        </w:tabs>
        <w:ind w:left="792"/>
        <w:rPr>
          <w:rFonts w:cs="Arial"/>
          <w:b w:val="0"/>
          <w:sz w:val="24"/>
          <w:szCs w:val="24"/>
        </w:rPr>
      </w:pPr>
    </w:p>
    <w:p w:rsidR="00960F87" w:rsidRPr="001B0EBD" w:rsidRDefault="00960F87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>Ensure there is an understanding of all stakeholder requirements and expected outcomes</w:t>
      </w:r>
      <w:r w:rsidR="00AA3892">
        <w:rPr>
          <w:rFonts w:ascii="Arial" w:eastAsia="Arial" w:hAnsi="Arial" w:cs="Arial"/>
          <w:sz w:val="24"/>
          <w:szCs w:val="24"/>
        </w:rPr>
        <w:t>;</w:t>
      </w:r>
    </w:p>
    <w:p w:rsidR="00763B61" w:rsidRPr="001B0EBD" w:rsidRDefault="005B15B7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 xml:space="preserve">Ensure </w:t>
      </w:r>
      <w:r w:rsidR="00017384">
        <w:rPr>
          <w:rFonts w:ascii="Arial" w:eastAsia="Arial" w:hAnsi="Arial" w:cs="Arial"/>
          <w:sz w:val="24"/>
          <w:szCs w:val="24"/>
        </w:rPr>
        <w:t>c</w:t>
      </w:r>
      <w:r w:rsidRPr="001B0EBD">
        <w:rPr>
          <w:rFonts w:ascii="Arial" w:eastAsia="Arial" w:hAnsi="Arial" w:cs="Arial"/>
          <w:sz w:val="24"/>
          <w:szCs w:val="24"/>
        </w:rPr>
        <w:t xml:space="preserve">ommunity </w:t>
      </w:r>
      <w:r w:rsidR="00017384">
        <w:rPr>
          <w:rFonts w:ascii="Arial" w:eastAsia="Arial" w:hAnsi="Arial" w:cs="Arial"/>
          <w:sz w:val="24"/>
          <w:szCs w:val="24"/>
        </w:rPr>
        <w:t>b</w:t>
      </w:r>
      <w:r w:rsidRPr="001B0EBD">
        <w:rPr>
          <w:rFonts w:ascii="Arial" w:eastAsia="Arial" w:hAnsi="Arial" w:cs="Arial"/>
          <w:sz w:val="24"/>
          <w:szCs w:val="24"/>
        </w:rPr>
        <w:t>enefit is embedded in all appropriate procurement</w:t>
      </w:r>
      <w:r w:rsidR="00960F87" w:rsidRPr="001B0EBD">
        <w:rPr>
          <w:rFonts w:ascii="Arial" w:eastAsia="Arial" w:hAnsi="Arial" w:cs="Arial"/>
          <w:sz w:val="24"/>
          <w:szCs w:val="24"/>
        </w:rPr>
        <w:t xml:space="preserve"> </w:t>
      </w:r>
      <w:r w:rsidRPr="001B0EBD">
        <w:rPr>
          <w:rFonts w:ascii="Arial" w:eastAsia="Arial" w:hAnsi="Arial" w:cs="Arial"/>
          <w:sz w:val="24"/>
          <w:szCs w:val="24"/>
        </w:rPr>
        <w:t>processes</w:t>
      </w:r>
      <w:r w:rsidR="00AA3892">
        <w:rPr>
          <w:rFonts w:ascii="Arial" w:eastAsia="Arial" w:hAnsi="Arial" w:cs="Arial"/>
          <w:sz w:val="24"/>
          <w:szCs w:val="24"/>
        </w:rPr>
        <w:t>;</w:t>
      </w:r>
    </w:p>
    <w:p w:rsidR="005B15B7" w:rsidRPr="001B0EBD" w:rsidRDefault="005B15B7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 xml:space="preserve">Monitor </w:t>
      </w:r>
      <w:r w:rsidR="00017384">
        <w:rPr>
          <w:rFonts w:ascii="Arial" w:eastAsia="Arial" w:hAnsi="Arial" w:cs="Arial"/>
          <w:sz w:val="24"/>
          <w:szCs w:val="24"/>
        </w:rPr>
        <w:t>c</w:t>
      </w:r>
      <w:r w:rsidRPr="001B0EBD">
        <w:rPr>
          <w:rFonts w:ascii="Arial" w:eastAsia="Arial" w:hAnsi="Arial" w:cs="Arial"/>
          <w:sz w:val="24"/>
          <w:szCs w:val="24"/>
        </w:rPr>
        <w:t xml:space="preserve">ommunity </w:t>
      </w:r>
      <w:r w:rsidR="00017384">
        <w:rPr>
          <w:rFonts w:ascii="Arial" w:eastAsia="Arial" w:hAnsi="Arial" w:cs="Arial"/>
          <w:sz w:val="24"/>
          <w:szCs w:val="24"/>
        </w:rPr>
        <w:t>b</w:t>
      </w:r>
      <w:r w:rsidRPr="001B0EBD">
        <w:rPr>
          <w:rFonts w:ascii="Arial" w:eastAsia="Arial" w:hAnsi="Arial" w:cs="Arial"/>
          <w:sz w:val="24"/>
          <w:szCs w:val="24"/>
        </w:rPr>
        <w:t>enefit performance as a key part of overall contract</w:t>
      </w:r>
      <w:r w:rsidR="00960F87" w:rsidRPr="001B0EBD">
        <w:rPr>
          <w:rFonts w:ascii="Arial" w:eastAsia="Arial" w:hAnsi="Arial" w:cs="Arial"/>
          <w:sz w:val="24"/>
          <w:szCs w:val="24"/>
        </w:rPr>
        <w:t xml:space="preserve"> </w:t>
      </w:r>
      <w:r w:rsidRPr="001B0EBD">
        <w:rPr>
          <w:rFonts w:ascii="Arial" w:eastAsia="Arial" w:hAnsi="Arial" w:cs="Arial"/>
          <w:sz w:val="24"/>
          <w:szCs w:val="24"/>
        </w:rPr>
        <w:t>monitoring</w:t>
      </w:r>
      <w:r w:rsidR="00AA3892">
        <w:rPr>
          <w:rFonts w:ascii="Arial" w:eastAsia="Arial" w:hAnsi="Arial" w:cs="Arial"/>
          <w:sz w:val="24"/>
          <w:szCs w:val="24"/>
        </w:rPr>
        <w:t>;</w:t>
      </w:r>
    </w:p>
    <w:p w:rsidR="005B15B7" w:rsidRPr="001B0EBD" w:rsidRDefault="005B15B7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 xml:space="preserve">Record and report on </w:t>
      </w:r>
      <w:r w:rsidR="00960F87" w:rsidRPr="001B0EBD">
        <w:rPr>
          <w:rFonts w:ascii="Arial" w:eastAsia="Arial" w:hAnsi="Arial" w:cs="Arial"/>
          <w:sz w:val="24"/>
          <w:szCs w:val="24"/>
        </w:rPr>
        <w:t>all areas of</w:t>
      </w:r>
      <w:r w:rsidRPr="001B0EBD">
        <w:rPr>
          <w:rFonts w:ascii="Arial" w:eastAsia="Arial" w:hAnsi="Arial" w:cs="Arial"/>
          <w:sz w:val="24"/>
          <w:szCs w:val="24"/>
        </w:rPr>
        <w:t xml:space="preserve"> activity</w:t>
      </w:r>
      <w:r w:rsidR="00960F87" w:rsidRPr="001B0EBD">
        <w:rPr>
          <w:rFonts w:ascii="Arial" w:eastAsia="Arial" w:hAnsi="Arial" w:cs="Arial"/>
          <w:sz w:val="24"/>
          <w:szCs w:val="24"/>
        </w:rPr>
        <w:t xml:space="preserve">, including </w:t>
      </w:r>
      <w:r w:rsidR="00017384">
        <w:rPr>
          <w:rFonts w:ascii="Arial" w:eastAsia="Arial" w:hAnsi="Arial" w:cs="Arial"/>
          <w:sz w:val="24"/>
          <w:szCs w:val="24"/>
        </w:rPr>
        <w:t>c</w:t>
      </w:r>
      <w:r w:rsidR="00960F87" w:rsidRPr="001B0EBD">
        <w:rPr>
          <w:rFonts w:ascii="Arial" w:eastAsia="Arial" w:hAnsi="Arial" w:cs="Arial"/>
          <w:sz w:val="24"/>
          <w:szCs w:val="24"/>
        </w:rPr>
        <w:t xml:space="preserve">ommunity </w:t>
      </w:r>
      <w:r w:rsidR="00017384">
        <w:rPr>
          <w:rFonts w:ascii="Arial" w:eastAsia="Arial" w:hAnsi="Arial" w:cs="Arial"/>
          <w:sz w:val="24"/>
          <w:szCs w:val="24"/>
        </w:rPr>
        <w:t>b</w:t>
      </w:r>
      <w:r w:rsidR="00960F87" w:rsidRPr="001B0EBD">
        <w:rPr>
          <w:rFonts w:ascii="Arial" w:eastAsia="Arial" w:hAnsi="Arial" w:cs="Arial"/>
          <w:sz w:val="24"/>
          <w:szCs w:val="24"/>
        </w:rPr>
        <w:t>enefit</w:t>
      </w:r>
      <w:r w:rsidR="00AA3892">
        <w:rPr>
          <w:rFonts w:ascii="Arial" w:eastAsia="Arial" w:hAnsi="Arial" w:cs="Arial"/>
          <w:sz w:val="24"/>
          <w:szCs w:val="24"/>
        </w:rPr>
        <w:t>; and</w:t>
      </w:r>
    </w:p>
    <w:p w:rsidR="008A01C7" w:rsidRPr="001B0EBD" w:rsidRDefault="00311466" w:rsidP="00AA3892">
      <w:pPr>
        <w:pStyle w:val="ListParagraph"/>
        <w:numPr>
          <w:ilvl w:val="0"/>
          <w:numId w:val="2"/>
        </w:numPr>
        <w:tabs>
          <w:tab w:val="left" w:pos="709"/>
          <w:tab w:val="left" w:pos="1560"/>
        </w:tabs>
        <w:ind w:left="1560" w:right="223" w:hanging="426"/>
        <w:rPr>
          <w:rFonts w:ascii="Arial" w:eastAsia="Arial" w:hAnsi="Arial" w:cs="Arial"/>
          <w:bCs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 xml:space="preserve">Consider working </w:t>
      </w:r>
      <w:r w:rsidR="005B15B7" w:rsidRPr="001B0EBD">
        <w:rPr>
          <w:rFonts w:ascii="Arial" w:eastAsia="Arial" w:hAnsi="Arial" w:cs="Arial"/>
          <w:sz w:val="24"/>
          <w:szCs w:val="24"/>
        </w:rPr>
        <w:t>in partnership with</w:t>
      </w:r>
      <w:r w:rsidRPr="001B0EBD">
        <w:rPr>
          <w:rFonts w:ascii="Arial" w:eastAsia="Arial" w:hAnsi="Arial" w:cs="Arial"/>
          <w:sz w:val="24"/>
          <w:szCs w:val="24"/>
        </w:rPr>
        <w:t xml:space="preserve"> other</w:t>
      </w:r>
      <w:r w:rsidR="005B15B7" w:rsidRPr="001B0EBD">
        <w:rPr>
          <w:rFonts w:ascii="Arial" w:eastAsia="Arial" w:hAnsi="Arial" w:cs="Arial"/>
          <w:sz w:val="24"/>
          <w:szCs w:val="24"/>
        </w:rPr>
        <w:t xml:space="preserve"> third sector </w:t>
      </w:r>
      <w:proofErr w:type="spellStart"/>
      <w:r w:rsidR="00AA3892">
        <w:rPr>
          <w:rFonts w:ascii="Arial" w:eastAsia="Arial" w:hAnsi="Arial" w:cs="Arial"/>
          <w:sz w:val="24"/>
          <w:szCs w:val="24"/>
        </w:rPr>
        <w:t>organisation</w:t>
      </w:r>
      <w:r w:rsidR="005B6BE4" w:rsidRPr="001B0EBD">
        <w:rPr>
          <w:rFonts w:ascii="Arial" w:eastAsia="Arial" w:hAnsi="Arial" w:cs="Arial"/>
          <w:sz w:val="24"/>
          <w:szCs w:val="24"/>
        </w:rPr>
        <w:t>s</w:t>
      </w:r>
      <w:proofErr w:type="spellEnd"/>
      <w:r w:rsidR="005B15B7" w:rsidRPr="001B0EBD">
        <w:rPr>
          <w:rFonts w:ascii="Arial" w:eastAsia="Arial" w:hAnsi="Arial" w:cs="Arial"/>
          <w:sz w:val="24"/>
          <w:szCs w:val="24"/>
        </w:rPr>
        <w:t xml:space="preserve"> to provide employment and</w:t>
      </w:r>
      <w:r w:rsidR="00D37C98" w:rsidRPr="001B0EBD">
        <w:rPr>
          <w:rFonts w:ascii="Arial" w:eastAsia="Arial" w:hAnsi="Arial" w:cs="Arial"/>
          <w:sz w:val="24"/>
          <w:szCs w:val="24"/>
        </w:rPr>
        <w:t xml:space="preserve"> </w:t>
      </w:r>
      <w:r w:rsidR="005B15B7" w:rsidRPr="001B0EBD">
        <w:rPr>
          <w:rFonts w:ascii="Arial" w:eastAsia="Arial" w:hAnsi="Arial" w:cs="Arial"/>
          <w:sz w:val="24"/>
          <w:szCs w:val="24"/>
        </w:rPr>
        <w:t>training opportunities for our communities</w:t>
      </w:r>
      <w:r w:rsidR="00960F87" w:rsidRPr="001B0EBD">
        <w:rPr>
          <w:rFonts w:ascii="Arial" w:eastAsia="Arial" w:hAnsi="Arial" w:cs="Arial"/>
          <w:sz w:val="24"/>
          <w:szCs w:val="24"/>
        </w:rPr>
        <w:t xml:space="preserve"> wherever possible</w:t>
      </w:r>
      <w:r w:rsidR="00532E69" w:rsidRPr="001B0EBD">
        <w:rPr>
          <w:rFonts w:ascii="Arial" w:eastAsia="Arial" w:hAnsi="Arial" w:cs="Arial"/>
          <w:sz w:val="24"/>
          <w:szCs w:val="24"/>
        </w:rPr>
        <w:t>.</w:t>
      </w:r>
    </w:p>
    <w:p w:rsidR="00AA3892" w:rsidRPr="00AA3892" w:rsidRDefault="00AA3892" w:rsidP="001B0EBD">
      <w:pPr>
        <w:pStyle w:val="Heading2"/>
        <w:tabs>
          <w:tab w:val="left" w:pos="0"/>
          <w:tab w:val="left" w:pos="567"/>
        </w:tabs>
        <w:ind w:left="0"/>
        <w:rPr>
          <w:rFonts w:cs="Arial"/>
          <w:b w:val="0"/>
          <w:sz w:val="24"/>
          <w:szCs w:val="24"/>
        </w:rPr>
      </w:pPr>
      <w:bookmarkStart w:id="23" w:name="_Toc470101031"/>
    </w:p>
    <w:p w:rsidR="00AA3892" w:rsidRPr="00AA3892" w:rsidRDefault="00CD1889" w:rsidP="00AA3892">
      <w:pPr>
        <w:pStyle w:val="Heading2"/>
        <w:numPr>
          <w:ilvl w:val="1"/>
          <w:numId w:val="9"/>
        </w:numPr>
        <w:tabs>
          <w:tab w:val="left" w:pos="0"/>
          <w:tab w:val="left" w:pos="567"/>
        </w:tabs>
        <w:rPr>
          <w:rFonts w:cs="Arial"/>
          <w:b w:val="0"/>
          <w:sz w:val="24"/>
          <w:szCs w:val="24"/>
        </w:rPr>
      </w:pPr>
      <w:r w:rsidRPr="00AA3892">
        <w:rPr>
          <w:rFonts w:cs="Arial"/>
          <w:b w:val="0"/>
          <w:sz w:val="24"/>
          <w:szCs w:val="24"/>
        </w:rPr>
        <w:t xml:space="preserve">Promoting Equality </w:t>
      </w:r>
      <w:r w:rsidR="00AA3892" w:rsidRPr="00AA3892">
        <w:rPr>
          <w:rFonts w:cs="Arial"/>
          <w:b w:val="0"/>
          <w:sz w:val="24"/>
          <w:szCs w:val="24"/>
        </w:rPr>
        <w:t>and</w:t>
      </w:r>
      <w:r w:rsidRPr="00AA3892">
        <w:rPr>
          <w:rFonts w:cs="Arial"/>
          <w:b w:val="0"/>
          <w:sz w:val="24"/>
          <w:szCs w:val="24"/>
        </w:rPr>
        <w:t xml:space="preserve"> Diversity</w:t>
      </w:r>
      <w:bookmarkEnd w:id="23"/>
    </w:p>
    <w:p w:rsidR="00AA3892" w:rsidRPr="00AA3892" w:rsidRDefault="00AA3892" w:rsidP="00AA3892">
      <w:pPr>
        <w:pStyle w:val="Heading2"/>
        <w:tabs>
          <w:tab w:val="left" w:pos="0"/>
          <w:tab w:val="left" w:pos="567"/>
        </w:tabs>
        <w:ind w:left="360"/>
        <w:rPr>
          <w:rFonts w:cs="Arial"/>
          <w:b w:val="0"/>
          <w:sz w:val="24"/>
          <w:szCs w:val="24"/>
        </w:rPr>
      </w:pPr>
    </w:p>
    <w:p w:rsidR="00AE6C00" w:rsidRDefault="002A4C51" w:rsidP="00AA3892">
      <w:pPr>
        <w:pStyle w:val="Heading2"/>
        <w:tabs>
          <w:tab w:val="left" w:pos="0"/>
          <w:tab w:val="left" w:pos="567"/>
        </w:tabs>
        <w:ind w:left="792"/>
        <w:rPr>
          <w:rFonts w:cs="Arial"/>
          <w:b w:val="0"/>
          <w:sz w:val="24"/>
          <w:szCs w:val="24"/>
        </w:rPr>
      </w:pPr>
      <w:r w:rsidRPr="00AA3892">
        <w:rPr>
          <w:rFonts w:cs="Arial"/>
          <w:b w:val="0"/>
          <w:sz w:val="24"/>
          <w:szCs w:val="24"/>
        </w:rPr>
        <w:t xml:space="preserve">As part of </w:t>
      </w:r>
      <w:proofErr w:type="spellStart"/>
      <w:r w:rsidRPr="00AA3892">
        <w:rPr>
          <w:rFonts w:cs="Arial"/>
          <w:b w:val="0"/>
          <w:sz w:val="24"/>
          <w:szCs w:val="24"/>
        </w:rPr>
        <w:t>Abertay’s</w:t>
      </w:r>
      <w:proofErr w:type="spellEnd"/>
      <w:r w:rsidRPr="00AA3892">
        <w:rPr>
          <w:rFonts w:cs="Arial"/>
          <w:b w:val="0"/>
          <w:sz w:val="24"/>
          <w:szCs w:val="24"/>
        </w:rPr>
        <w:t xml:space="preserve"> commitment to </w:t>
      </w:r>
      <w:r w:rsidR="00017384">
        <w:rPr>
          <w:rFonts w:cs="Arial"/>
          <w:b w:val="0"/>
          <w:sz w:val="24"/>
          <w:szCs w:val="24"/>
        </w:rPr>
        <w:t>e</w:t>
      </w:r>
      <w:r w:rsidRPr="00AA3892">
        <w:rPr>
          <w:rFonts w:cs="Arial"/>
          <w:b w:val="0"/>
          <w:sz w:val="24"/>
          <w:szCs w:val="24"/>
        </w:rPr>
        <w:t xml:space="preserve">quality </w:t>
      </w:r>
      <w:r w:rsidR="00AA3892">
        <w:rPr>
          <w:rFonts w:cs="Arial"/>
          <w:b w:val="0"/>
          <w:sz w:val="24"/>
          <w:szCs w:val="24"/>
        </w:rPr>
        <w:t>and</w:t>
      </w:r>
      <w:r w:rsidRPr="00AA3892">
        <w:rPr>
          <w:rFonts w:cs="Arial"/>
          <w:b w:val="0"/>
          <w:sz w:val="24"/>
          <w:szCs w:val="24"/>
        </w:rPr>
        <w:t xml:space="preserve"> </w:t>
      </w:r>
      <w:r w:rsidR="00017384">
        <w:rPr>
          <w:rFonts w:cs="Arial"/>
          <w:b w:val="0"/>
          <w:sz w:val="24"/>
          <w:szCs w:val="24"/>
        </w:rPr>
        <w:t>d</w:t>
      </w:r>
      <w:r w:rsidRPr="00AA3892">
        <w:rPr>
          <w:rFonts w:cs="Arial"/>
          <w:b w:val="0"/>
          <w:sz w:val="24"/>
          <w:szCs w:val="24"/>
        </w:rPr>
        <w:t>iversity</w:t>
      </w:r>
      <w:r w:rsidR="00AA3892">
        <w:rPr>
          <w:rFonts w:cs="Arial"/>
          <w:b w:val="0"/>
          <w:sz w:val="24"/>
          <w:szCs w:val="24"/>
        </w:rPr>
        <w:t>,</w:t>
      </w:r>
      <w:r w:rsidR="008F5C3A" w:rsidRPr="00AA3892">
        <w:rPr>
          <w:rFonts w:cs="Arial"/>
          <w:b w:val="0"/>
          <w:sz w:val="24"/>
          <w:szCs w:val="24"/>
        </w:rPr>
        <w:t xml:space="preserve"> w</w:t>
      </w:r>
      <w:r w:rsidR="006226B9" w:rsidRPr="00AA3892">
        <w:rPr>
          <w:rFonts w:cs="Arial"/>
          <w:b w:val="0"/>
          <w:sz w:val="24"/>
          <w:szCs w:val="24"/>
        </w:rPr>
        <w:t xml:space="preserve">e </w:t>
      </w:r>
      <w:r w:rsidR="008F5C3A" w:rsidRPr="00AA3892">
        <w:rPr>
          <w:rFonts w:cs="Arial"/>
          <w:b w:val="0"/>
          <w:sz w:val="24"/>
          <w:szCs w:val="24"/>
        </w:rPr>
        <w:t>will consider</w:t>
      </w:r>
      <w:r w:rsidR="00800935" w:rsidRPr="00AA3892">
        <w:rPr>
          <w:rFonts w:cs="Arial"/>
          <w:b w:val="0"/>
          <w:sz w:val="24"/>
          <w:szCs w:val="24"/>
        </w:rPr>
        <w:t xml:space="preserve"> </w:t>
      </w:r>
      <w:r w:rsidR="006226B9" w:rsidRPr="00AA3892">
        <w:rPr>
          <w:rFonts w:cs="Arial"/>
          <w:b w:val="0"/>
          <w:sz w:val="24"/>
          <w:szCs w:val="24"/>
        </w:rPr>
        <w:t>ou</w:t>
      </w:r>
      <w:r w:rsidR="00800935" w:rsidRPr="00AA3892">
        <w:rPr>
          <w:rFonts w:cs="Arial"/>
          <w:b w:val="0"/>
          <w:sz w:val="24"/>
          <w:szCs w:val="24"/>
        </w:rPr>
        <w:t>r</w:t>
      </w:r>
      <w:r w:rsidR="006226B9" w:rsidRPr="00AA3892">
        <w:rPr>
          <w:rFonts w:cs="Arial"/>
          <w:b w:val="0"/>
          <w:sz w:val="24"/>
          <w:szCs w:val="24"/>
        </w:rPr>
        <w:t xml:space="preserve"> equality commitments when</w:t>
      </w:r>
      <w:r w:rsidR="00800935" w:rsidRPr="00AA3892">
        <w:rPr>
          <w:rFonts w:cs="Arial"/>
          <w:b w:val="0"/>
          <w:sz w:val="24"/>
          <w:szCs w:val="24"/>
        </w:rPr>
        <w:t xml:space="preserve"> t</w:t>
      </w:r>
      <w:r w:rsidR="006226B9" w:rsidRPr="00AA3892">
        <w:rPr>
          <w:rFonts w:cs="Arial"/>
          <w:b w:val="0"/>
          <w:sz w:val="24"/>
          <w:szCs w:val="24"/>
        </w:rPr>
        <w:t>endering for contracts</w:t>
      </w:r>
      <w:r w:rsidR="008F5C3A" w:rsidRPr="00AA3892">
        <w:rPr>
          <w:rFonts w:cs="Arial"/>
          <w:b w:val="0"/>
          <w:sz w:val="24"/>
          <w:szCs w:val="24"/>
        </w:rPr>
        <w:t xml:space="preserve">. </w:t>
      </w:r>
      <w:r w:rsidR="00B94A91" w:rsidRPr="00AA3892">
        <w:rPr>
          <w:rFonts w:cs="Arial"/>
          <w:b w:val="0"/>
          <w:sz w:val="24"/>
          <w:szCs w:val="24"/>
        </w:rPr>
        <w:t xml:space="preserve"> </w:t>
      </w:r>
      <w:r w:rsidR="008F5C3A" w:rsidRPr="00AA3892">
        <w:rPr>
          <w:rFonts w:cs="Arial"/>
          <w:b w:val="0"/>
          <w:sz w:val="24"/>
          <w:szCs w:val="24"/>
        </w:rPr>
        <w:t>Abertay will also seek to monitor</w:t>
      </w:r>
      <w:r w:rsidR="00800935" w:rsidRPr="00AA3892">
        <w:rPr>
          <w:rFonts w:cs="Arial"/>
          <w:b w:val="0"/>
          <w:sz w:val="24"/>
          <w:szCs w:val="24"/>
        </w:rPr>
        <w:t xml:space="preserve"> </w:t>
      </w:r>
      <w:r w:rsidR="008F5C3A" w:rsidRPr="00AA3892">
        <w:rPr>
          <w:rFonts w:cs="Arial"/>
          <w:b w:val="0"/>
          <w:sz w:val="24"/>
          <w:szCs w:val="24"/>
        </w:rPr>
        <w:t xml:space="preserve">the impact of the procurement on </w:t>
      </w:r>
      <w:r w:rsidR="00017384">
        <w:rPr>
          <w:rFonts w:cs="Arial"/>
          <w:b w:val="0"/>
          <w:sz w:val="24"/>
          <w:szCs w:val="24"/>
        </w:rPr>
        <w:t>e</w:t>
      </w:r>
      <w:r w:rsidR="008F5C3A" w:rsidRPr="00AA3892">
        <w:rPr>
          <w:rFonts w:cs="Arial"/>
          <w:b w:val="0"/>
          <w:sz w:val="24"/>
          <w:szCs w:val="24"/>
        </w:rPr>
        <w:t xml:space="preserve">quality </w:t>
      </w:r>
      <w:r w:rsidR="00AA3892">
        <w:rPr>
          <w:rFonts w:cs="Arial"/>
          <w:b w:val="0"/>
          <w:sz w:val="24"/>
          <w:szCs w:val="24"/>
        </w:rPr>
        <w:t>and</w:t>
      </w:r>
      <w:r w:rsidR="00017384">
        <w:rPr>
          <w:rFonts w:cs="Arial"/>
          <w:b w:val="0"/>
          <w:sz w:val="24"/>
          <w:szCs w:val="24"/>
        </w:rPr>
        <w:t xml:space="preserve"> d</w:t>
      </w:r>
      <w:r w:rsidR="008F5C3A" w:rsidRPr="00AA3892">
        <w:rPr>
          <w:rFonts w:cs="Arial"/>
          <w:b w:val="0"/>
          <w:sz w:val="24"/>
          <w:szCs w:val="24"/>
        </w:rPr>
        <w:t>iversity across all aspects of the operation and service</w:t>
      </w:r>
      <w:r w:rsidR="00800935" w:rsidRPr="00AA3892">
        <w:rPr>
          <w:rFonts w:cs="Arial"/>
          <w:b w:val="0"/>
          <w:sz w:val="24"/>
          <w:szCs w:val="24"/>
        </w:rPr>
        <w:t>.</w:t>
      </w:r>
      <w:r w:rsidR="000A72F5" w:rsidRPr="00AA3892">
        <w:rPr>
          <w:rFonts w:cs="Arial"/>
          <w:b w:val="0"/>
          <w:sz w:val="24"/>
          <w:szCs w:val="24"/>
        </w:rPr>
        <w:t xml:space="preserve"> </w:t>
      </w:r>
      <w:r w:rsidR="00B94A91" w:rsidRPr="00AA3892">
        <w:rPr>
          <w:rFonts w:cs="Arial"/>
          <w:b w:val="0"/>
          <w:sz w:val="24"/>
          <w:szCs w:val="24"/>
        </w:rPr>
        <w:t xml:space="preserve"> </w:t>
      </w:r>
      <w:r w:rsidR="000A72F5" w:rsidRPr="00AA3892">
        <w:rPr>
          <w:rFonts w:cs="Arial"/>
          <w:b w:val="0"/>
          <w:sz w:val="24"/>
          <w:szCs w:val="24"/>
        </w:rPr>
        <w:t xml:space="preserve">Other actions will </w:t>
      </w:r>
      <w:r w:rsidR="00AE6C00" w:rsidRPr="00AA3892">
        <w:rPr>
          <w:rFonts w:cs="Arial"/>
          <w:b w:val="0"/>
          <w:sz w:val="24"/>
          <w:szCs w:val="24"/>
        </w:rPr>
        <w:t>include:</w:t>
      </w:r>
    </w:p>
    <w:p w:rsidR="00AA3892" w:rsidRPr="00AA3892" w:rsidRDefault="00AA3892" w:rsidP="00AA3892">
      <w:pPr>
        <w:pStyle w:val="Heading2"/>
        <w:tabs>
          <w:tab w:val="left" w:pos="0"/>
          <w:tab w:val="left" w:pos="567"/>
        </w:tabs>
        <w:ind w:left="0" w:firstLine="142"/>
        <w:rPr>
          <w:rFonts w:cs="Arial"/>
          <w:b w:val="0"/>
          <w:sz w:val="24"/>
          <w:szCs w:val="24"/>
        </w:rPr>
      </w:pPr>
    </w:p>
    <w:p w:rsidR="00AE6C00" w:rsidRPr="001B0EBD" w:rsidRDefault="006479A0" w:rsidP="00AA3892">
      <w:pPr>
        <w:pStyle w:val="ListParagraph"/>
        <w:numPr>
          <w:ilvl w:val="0"/>
          <w:numId w:val="2"/>
        </w:numPr>
        <w:tabs>
          <w:tab w:val="left" w:pos="284"/>
          <w:tab w:val="left" w:pos="1418"/>
        </w:tabs>
        <w:ind w:left="1418" w:right="223" w:hanging="284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>Only appointing contractors and consultants wh</w:t>
      </w:r>
      <w:r w:rsidR="00695006" w:rsidRPr="001B0EBD">
        <w:rPr>
          <w:rFonts w:ascii="Arial" w:eastAsia="Arial" w:hAnsi="Arial" w:cs="Arial"/>
          <w:sz w:val="24"/>
          <w:szCs w:val="24"/>
        </w:rPr>
        <w:t xml:space="preserve">o are able to demonstrate their </w:t>
      </w:r>
      <w:r w:rsidRPr="001B0EBD">
        <w:rPr>
          <w:rFonts w:ascii="Arial" w:eastAsia="Arial" w:hAnsi="Arial" w:cs="Arial"/>
          <w:sz w:val="24"/>
          <w:szCs w:val="24"/>
        </w:rPr>
        <w:t>commi</w:t>
      </w:r>
      <w:r w:rsidR="00AA3892">
        <w:rPr>
          <w:rFonts w:ascii="Arial" w:eastAsia="Arial" w:hAnsi="Arial" w:cs="Arial"/>
          <w:sz w:val="24"/>
          <w:szCs w:val="24"/>
        </w:rPr>
        <w:t xml:space="preserve">tment to </w:t>
      </w:r>
      <w:r w:rsidR="00017384">
        <w:rPr>
          <w:rFonts w:ascii="Arial" w:eastAsia="Arial" w:hAnsi="Arial" w:cs="Arial"/>
          <w:sz w:val="24"/>
          <w:szCs w:val="24"/>
        </w:rPr>
        <w:t>e</w:t>
      </w:r>
      <w:r w:rsidR="00AA3892">
        <w:rPr>
          <w:rFonts w:ascii="Arial" w:eastAsia="Arial" w:hAnsi="Arial" w:cs="Arial"/>
          <w:sz w:val="24"/>
          <w:szCs w:val="24"/>
        </w:rPr>
        <w:t xml:space="preserve">quality and </w:t>
      </w:r>
      <w:r w:rsidR="00017384">
        <w:rPr>
          <w:rFonts w:ascii="Arial" w:eastAsia="Arial" w:hAnsi="Arial" w:cs="Arial"/>
          <w:sz w:val="24"/>
          <w:szCs w:val="24"/>
        </w:rPr>
        <w:t>d</w:t>
      </w:r>
      <w:r w:rsidR="00AA3892">
        <w:rPr>
          <w:rFonts w:ascii="Arial" w:eastAsia="Arial" w:hAnsi="Arial" w:cs="Arial"/>
          <w:sz w:val="24"/>
          <w:szCs w:val="24"/>
        </w:rPr>
        <w:t>iversity;</w:t>
      </w:r>
    </w:p>
    <w:p w:rsidR="006479A0" w:rsidRPr="001B0EBD" w:rsidRDefault="006479A0" w:rsidP="00AA3892">
      <w:pPr>
        <w:pStyle w:val="ListParagraph"/>
        <w:numPr>
          <w:ilvl w:val="0"/>
          <w:numId w:val="2"/>
        </w:numPr>
        <w:tabs>
          <w:tab w:val="left" w:pos="284"/>
          <w:tab w:val="left" w:pos="1418"/>
        </w:tabs>
        <w:ind w:left="1418" w:right="223" w:hanging="284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 xml:space="preserve">Providing advice and guidance via a number of channels on equalities for all individuals or </w:t>
      </w:r>
      <w:proofErr w:type="spellStart"/>
      <w:r w:rsidR="005B6BE4" w:rsidRPr="001B0EBD">
        <w:rPr>
          <w:rFonts w:ascii="Arial" w:eastAsia="Arial" w:hAnsi="Arial" w:cs="Arial"/>
          <w:sz w:val="24"/>
          <w:szCs w:val="24"/>
        </w:rPr>
        <w:t>organisations</w:t>
      </w:r>
      <w:proofErr w:type="spellEnd"/>
      <w:r w:rsidRPr="001B0EBD">
        <w:rPr>
          <w:rFonts w:ascii="Arial" w:eastAsia="Arial" w:hAnsi="Arial" w:cs="Arial"/>
          <w:sz w:val="24"/>
          <w:szCs w:val="24"/>
        </w:rPr>
        <w:t xml:space="preserve"> doing, or wishing to do, business with </w:t>
      </w:r>
      <w:r w:rsidR="008F5C3A" w:rsidRPr="001B0EBD">
        <w:rPr>
          <w:rFonts w:ascii="Arial" w:eastAsia="Arial" w:hAnsi="Arial" w:cs="Arial"/>
          <w:sz w:val="24"/>
          <w:szCs w:val="24"/>
        </w:rPr>
        <w:t>Abertay</w:t>
      </w:r>
      <w:r w:rsidR="00AA3892">
        <w:rPr>
          <w:rFonts w:ascii="Arial" w:eastAsia="Arial" w:hAnsi="Arial" w:cs="Arial"/>
          <w:sz w:val="24"/>
          <w:szCs w:val="24"/>
        </w:rPr>
        <w:t>; and</w:t>
      </w:r>
    </w:p>
    <w:p w:rsidR="003E06EC" w:rsidRPr="001B0EBD" w:rsidRDefault="00C81FCD" w:rsidP="00AA3892">
      <w:pPr>
        <w:pStyle w:val="ListParagraph"/>
        <w:numPr>
          <w:ilvl w:val="0"/>
          <w:numId w:val="2"/>
        </w:numPr>
        <w:tabs>
          <w:tab w:val="left" w:pos="284"/>
          <w:tab w:val="left" w:pos="1418"/>
        </w:tabs>
        <w:ind w:left="1418" w:right="223" w:hanging="284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 xml:space="preserve">Working with other </w:t>
      </w:r>
      <w:proofErr w:type="spellStart"/>
      <w:r w:rsidR="005B6BE4" w:rsidRPr="001B0EBD">
        <w:rPr>
          <w:rFonts w:ascii="Arial" w:eastAsia="Arial" w:hAnsi="Arial" w:cs="Arial"/>
          <w:sz w:val="24"/>
          <w:szCs w:val="24"/>
        </w:rPr>
        <w:t>organisations</w:t>
      </w:r>
      <w:proofErr w:type="spellEnd"/>
      <w:r w:rsidRPr="001B0EBD">
        <w:rPr>
          <w:rFonts w:ascii="Arial" w:eastAsia="Arial" w:hAnsi="Arial" w:cs="Arial"/>
          <w:sz w:val="24"/>
          <w:szCs w:val="24"/>
        </w:rPr>
        <w:t xml:space="preserve"> to develop training and employment initiatives designed to encourage p</w:t>
      </w:r>
      <w:r w:rsidR="00960F87" w:rsidRPr="001B0EBD">
        <w:rPr>
          <w:rFonts w:ascii="Arial" w:eastAsia="Arial" w:hAnsi="Arial" w:cs="Arial"/>
          <w:sz w:val="24"/>
          <w:szCs w:val="24"/>
        </w:rPr>
        <w:t>eople from traditionally under-</w:t>
      </w:r>
      <w:r w:rsidRPr="001B0EBD">
        <w:rPr>
          <w:rFonts w:ascii="Arial" w:eastAsia="Arial" w:hAnsi="Arial" w:cs="Arial"/>
          <w:sz w:val="24"/>
          <w:szCs w:val="24"/>
        </w:rPr>
        <w:t>represented groups to work, by way of example, in the construction industry.</w:t>
      </w:r>
    </w:p>
    <w:p w:rsidR="00F34652" w:rsidRPr="00AA3892" w:rsidRDefault="00F34652" w:rsidP="001B0EBD">
      <w:pPr>
        <w:pStyle w:val="Heading2"/>
        <w:tabs>
          <w:tab w:val="left" w:pos="0"/>
          <w:tab w:val="left" w:pos="567"/>
        </w:tabs>
        <w:ind w:left="0"/>
        <w:rPr>
          <w:rFonts w:cs="Arial"/>
          <w:sz w:val="24"/>
          <w:szCs w:val="24"/>
        </w:rPr>
      </w:pPr>
    </w:p>
    <w:p w:rsidR="00017384" w:rsidRDefault="0001738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A3892" w:rsidRDefault="00AA3892" w:rsidP="00AA389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AA3892">
        <w:rPr>
          <w:rFonts w:ascii="Arial" w:hAnsi="Arial" w:cs="Arial"/>
          <w:b/>
          <w:sz w:val="24"/>
          <w:szCs w:val="24"/>
        </w:rPr>
        <w:lastRenderedPageBreak/>
        <w:t>Summary</w:t>
      </w:r>
    </w:p>
    <w:p w:rsidR="00AA3892" w:rsidRPr="00AA3892" w:rsidRDefault="00AA3892" w:rsidP="00AA389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37B3" w:rsidRDefault="008F5C3A" w:rsidP="00AA389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AA3892">
        <w:rPr>
          <w:rFonts w:ascii="Arial" w:hAnsi="Arial" w:cs="Arial"/>
          <w:sz w:val="24"/>
          <w:szCs w:val="24"/>
        </w:rPr>
        <w:t>In implementing this strategy</w:t>
      </w:r>
      <w:r w:rsidR="00B94A91" w:rsidRPr="00AA3892">
        <w:rPr>
          <w:rFonts w:ascii="Arial" w:hAnsi="Arial" w:cs="Arial"/>
          <w:sz w:val="24"/>
          <w:szCs w:val="24"/>
        </w:rPr>
        <w:t>,</w:t>
      </w:r>
      <w:r w:rsidRPr="00AA3892">
        <w:rPr>
          <w:rFonts w:ascii="Arial" w:hAnsi="Arial" w:cs="Arial"/>
          <w:sz w:val="24"/>
          <w:szCs w:val="24"/>
        </w:rPr>
        <w:t xml:space="preserve"> Abertay will monitor and review the implementation of this strategy at least annually, measuring how each of the key objectives </w:t>
      </w:r>
      <w:r w:rsidR="005355BE" w:rsidRPr="00AA3892">
        <w:rPr>
          <w:rFonts w:ascii="Arial" w:hAnsi="Arial" w:cs="Arial"/>
          <w:sz w:val="24"/>
          <w:szCs w:val="24"/>
        </w:rPr>
        <w:t xml:space="preserve">below </w:t>
      </w:r>
      <w:r w:rsidR="00AA3892">
        <w:rPr>
          <w:rFonts w:ascii="Arial" w:hAnsi="Arial" w:cs="Arial"/>
          <w:sz w:val="24"/>
          <w:szCs w:val="24"/>
        </w:rPr>
        <w:t>have</w:t>
      </w:r>
      <w:r w:rsidRPr="00AA3892">
        <w:rPr>
          <w:rFonts w:ascii="Arial" w:hAnsi="Arial" w:cs="Arial"/>
          <w:sz w:val="24"/>
          <w:szCs w:val="24"/>
        </w:rPr>
        <w:t xml:space="preserve"> </w:t>
      </w:r>
      <w:r w:rsidR="00532E69" w:rsidRPr="00AA3892">
        <w:rPr>
          <w:rFonts w:ascii="Arial" w:hAnsi="Arial" w:cs="Arial"/>
          <w:sz w:val="24"/>
          <w:szCs w:val="24"/>
        </w:rPr>
        <w:t>been met, and how this has impac</w:t>
      </w:r>
      <w:r w:rsidR="00AA3892">
        <w:rPr>
          <w:rFonts w:ascii="Arial" w:hAnsi="Arial" w:cs="Arial"/>
          <w:sz w:val="24"/>
          <w:szCs w:val="24"/>
        </w:rPr>
        <w:t>ted on the operation as a whole:</w:t>
      </w:r>
    </w:p>
    <w:p w:rsidR="00AA3892" w:rsidRPr="00AA3892" w:rsidRDefault="00AA3892" w:rsidP="00AA3892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:rsidR="002D5A79" w:rsidRPr="001B0EBD" w:rsidRDefault="002D5A79" w:rsidP="00AA3892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 xml:space="preserve">Responsibilities: Leadership </w:t>
      </w:r>
      <w:r w:rsidR="00AA3892">
        <w:rPr>
          <w:rFonts w:ascii="Arial" w:eastAsia="Arial" w:hAnsi="Arial" w:cs="Arial"/>
          <w:sz w:val="24"/>
          <w:szCs w:val="24"/>
        </w:rPr>
        <w:t>and</w:t>
      </w:r>
      <w:r w:rsidRPr="001B0EBD">
        <w:rPr>
          <w:rFonts w:ascii="Arial" w:eastAsia="Arial" w:hAnsi="Arial" w:cs="Arial"/>
          <w:sz w:val="24"/>
          <w:szCs w:val="24"/>
        </w:rPr>
        <w:t xml:space="preserve"> Governance</w:t>
      </w:r>
    </w:p>
    <w:p w:rsidR="002D5A79" w:rsidRPr="001B0EBD" w:rsidRDefault="002D5A79" w:rsidP="00AA3892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>Achieving Value for Money</w:t>
      </w:r>
    </w:p>
    <w:p w:rsidR="002D5A79" w:rsidRPr="001B0EBD" w:rsidRDefault="002D5A79" w:rsidP="00AA3892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>Innovation and new ways of working</w:t>
      </w:r>
    </w:p>
    <w:p w:rsidR="002D5A79" w:rsidRPr="001B0EBD" w:rsidRDefault="002D5A79" w:rsidP="00AA3892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>Delivering Sustainable</w:t>
      </w:r>
      <w:r w:rsidR="00AA3892">
        <w:rPr>
          <w:rFonts w:ascii="Arial" w:eastAsia="Arial" w:hAnsi="Arial" w:cs="Arial"/>
          <w:sz w:val="24"/>
          <w:szCs w:val="24"/>
        </w:rPr>
        <w:t xml:space="preserve"> and Ethical</w:t>
      </w:r>
      <w:r w:rsidRPr="001B0EBD">
        <w:rPr>
          <w:rFonts w:ascii="Arial" w:eastAsia="Arial" w:hAnsi="Arial" w:cs="Arial"/>
          <w:sz w:val="24"/>
          <w:szCs w:val="24"/>
        </w:rPr>
        <w:t xml:space="preserve"> Procurement</w:t>
      </w:r>
    </w:p>
    <w:p w:rsidR="002D5A79" w:rsidRPr="001B0EBD" w:rsidRDefault="002D5A79" w:rsidP="00AA3892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>A framework for monitoring and reporting performance: Community Benefit; Stakeholder outcomes and Key Performance Indicators (KPI’s)</w:t>
      </w:r>
    </w:p>
    <w:p w:rsidR="002D5A79" w:rsidRPr="001B0EBD" w:rsidRDefault="002D5A79" w:rsidP="00AA3892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ind w:left="1560" w:right="223" w:hanging="426"/>
        <w:rPr>
          <w:rFonts w:ascii="Arial" w:eastAsia="Arial" w:hAnsi="Arial" w:cs="Arial"/>
          <w:sz w:val="24"/>
          <w:szCs w:val="24"/>
        </w:rPr>
      </w:pPr>
      <w:r w:rsidRPr="001B0EBD">
        <w:rPr>
          <w:rFonts w:ascii="Arial" w:eastAsia="Arial" w:hAnsi="Arial" w:cs="Arial"/>
          <w:sz w:val="24"/>
          <w:szCs w:val="24"/>
        </w:rPr>
        <w:t xml:space="preserve">Promoting Equality </w:t>
      </w:r>
      <w:r w:rsidR="00AA3892">
        <w:rPr>
          <w:rFonts w:ascii="Arial" w:eastAsia="Arial" w:hAnsi="Arial" w:cs="Arial"/>
          <w:sz w:val="24"/>
          <w:szCs w:val="24"/>
        </w:rPr>
        <w:t>and</w:t>
      </w:r>
      <w:r w:rsidRPr="001B0EBD">
        <w:rPr>
          <w:rFonts w:ascii="Arial" w:eastAsia="Arial" w:hAnsi="Arial" w:cs="Arial"/>
          <w:sz w:val="24"/>
          <w:szCs w:val="24"/>
        </w:rPr>
        <w:t xml:space="preserve"> Diversity</w:t>
      </w:r>
    </w:p>
    <w:p w:rsidR="002D5A79" w:rsidRPr="001B0EBD" w:rsidRDefault="002D5A79" w:rsidP="001B0EBD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:rsidR="005A71BC" w:rsidRPr="001B0EBD" w:rsidRDefault="00587CA3" w:rsidP="001B0E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0EBD">
        <w:rPr>
          <w:rFonts w:ascii="Arial" w:hAnsi="Arial" w:cs="Arial"/>
          <w:sz w:val="24"/>
          <w:szCs w:val="24"/>
        </w:rPr>
        <w:t xml:space="preserve">Each </w:t>
      </w:r>
      <w:r w:rsidR="00AC37B3" w:rsidRPr="001B0EBD">
        <w:rPr>
          <w:rFonts w:ascii="Arial" w:hAnsi="Arial" w:cs="Arial"/>
          <w:sz w:val="24"/>
          <w:szCs w:val="24"/>
        </w:rPr>
        <w:t xml:space="preserve">of these objectives is consistent with, and complements our own organisational objectives, complies with </w:t>
      </w:r>
      <w:r w:rsidR="002D5A79" w:rsidRPr="001B0EBD">
        <w:rPr>
          <w:rFonts w:ascii="Arial" w:hAnsi="Arial" w:cs="Arial"/>
          <w:sz w:val="24"/>
          <w:szCs w:val="24"/>
        </w:rPr>
        <w:t>current legislation and strives to maximise the benefits of our internal and external stakeholders.</w:t>
      </w:r>
    </w:p>
    <w:sectPr w:rsidR="005A71BC" w:rsidRPr="001B0EBD" w:rsidSect="00532E69">
      <w:headerReference w:type="even" r:id="rId11"/>
      <w:headerReference w:type="default" r:id="rId12"/>
      <w:headerReference w:type="first" r:id="rId13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85" w:rsidRDefault="00F01C85" w:rsidP="003C3382">
      <w:pPr>
        <w:spacing w:after="0" w:line="240" w:lineRule="auto"/>
      </w:pPr>
      <w:r>
        <w:separator/>
      </w:r>
    </w:p>
  </w:endnote>
  <w:endnote w:type="continuationSeparator" w:id="0">
    <w:p w:rsidR="00F01C85" w:rsidRDefault="00F01C85" w:rsidP="003C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85" w:rsidRDefault="00F01C85" w:rsidP="003C3382">
      <w:pPr>
        <w:spacing w:after="0" w:line="240" w:lineRule="auto"/>
      </w:pPr>
      <w:r>
        <w:separator/>
      </w:r>
    </w:p>
  </w:footnote>
  <w:footnote w:type="continuationSeparator" w:id="0">
    <w:p w:rsidR="00F01C85" w:rsidRDefault="00F01C85" w:rsidP="003C3382">
      <w:pPr>
        <w:spacing w:after="0" w:line="240" w:lineRule="auto"/>
      </w:pPr>
      <w:r>
        <w:continuationSeparator/>
      </w:r>
    </w:p>
  </w:footnote>
  <w:footnote w:id="1">
    <w:p w:rsidR="00131B11" w:rsidRDefault="00131B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65773">
          <w:rPr>
            <w:rStyle w:val="Hyperlink"/>
          </w:rPr>
          <w:t>The Scottish Model of Procurement</w:t>
        </w:r>
      </w:hyperlink>
    </w:p>
  </w:footnote>
  <w:footnote w:id="2">
    <w:p w:rsidR="00131B11" w:rsidRDefault="00131B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65773">
          <w:rPr>
            <w:rStyle w:val="Hyperlink"/>
          </w:rPr>
          <w:t>Public Sector Procurement in Scotland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11" w:rsidRDefault="00131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11" w:rsidRDefault="00131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11" w:rsidRDefault="00131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F78"/>
    <w:multiLevelType w:val="hybridMultilevel"/>
    <w:tmpl w:val="E682BC1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C2276F"/>
    <w:multiLevelType w:val="hybridMultilevel"/>
    <w:tmpl w:val="21F03D9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2A14E93"/>
    <w:multiLevelType w:val="multilevel"/>
    <w:tmpl w:val="90767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1892D1B"/>
    <w:multiLevelType w:val="hybridMultilevel"/>
    <w:tmpl w:val="40627BB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3757CDB"/>
    <w:multiLevelType w:val="multilevel"/>
    <w:tmpl w:val="BF884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2E573F"/>
    <w:multiLevelType w:val="multilevel"/>
    <w:tmpl w:val="5588A1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B5727DC"/>
    <w:multiLevelType w:val="multilevel"/>
    <w:tmpl w:val="FBB29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0A77D5C"/>
    <w:multiLevelType w:val="multilevel"/>
    <w:tmpl w:val="B094B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5186EBD"/>
    <w:multiLevelType w:val="multilevel"/>
    <w:tmpl w:val="30B2A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DC3F9B"/>
    <w:multiLevelType w:val="multilevel"/>
    <w:tmpl w:val="AFFCF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BEC5AA3"/>
    <w:multiLevelType w:val="hybridMultilevel"/>
    <w:tmpl w:val="D8EA09BA"/>
    <w:lvl w:ilvl="0" w:tplc="08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2"/>
    <w:rsid w:val="000035B7"/>
    <w:rsid w:val="0000582B"/>
    <w:rsid w:val="0001542C"/>
    <w:rsid w:val="00017384"/>
    <w:rsid w:val="00022816"/>
    <w:rsid w:val="00033981"/>
    <w:rsid w:val="0004275A"/>
    <w:rsid w:val="00051A37"/>
    <w:rsid w:val="00052A28"/>
    <w:rsid w:val="0006512C"/>
    <w:rsid w:val="0006788E"/>
    <w:rsid w:val="00077701"/>
    <w:rsid w:val="00082C06"/>
    <w:rsid w:val="00096263"/>
    <w:rsid w:val="00097837"/>
    <w:rsid w:val="000A72F5"/>
    <w:rsid w:val="000C07BE"/>
    <w:rsid w:val="000D2180"/>
    <w:rsid w:val="000E073B"/>
    <w:rsid w:val="000F3949"/>
    <w:rsid w:val="00100347"/>
    <w:rsid w:val="00124BA2"/>
    <w:rsid w:val="001273E7"/>
    <w:rsid w:val="00127564"/>
    <w:rsid w:val="00131B11"/>
    <w:rsid w:val="00132CD1"/>
    <w:rsid w:val="00140448"/>
    <w:rsid w:val="00144BEE"/>
    <w:rsid w:val="00163458"/>
    <w:rsid w:val="00171383"/>
    <w:rsid w:val="00172A8E"/>
    <w:rsid w:val="0018763C"/>
    <w:rsid w:val="00192B41"/>
    <w:rsid w:val="00197D5C"/>
    <w:rsid w:val="001A18BE"/>
    <w:rsid w:val="001A3DAB"/>
    <w:rsid w:val="001A4C10"/>
    <w:rsid w:val="001B0EBD"/>
    <w:rsid w:val="001C2551"/>
    <w:rsid w:val="001C25C3"/>
    <w:rsid w:val="001D1D0A"/>
    <w:rsid w:val="001E2B1E"/>
    <w:rsid w:val="00205AC7"/>
    <w:rsid w:val="00212997"/>
    <w:rsid w:val="00222960"/>
    <w:rsid w:val="00224AE6"/>
    <w:rsid w:val="00236765"/>
    <w:rsid w:val="00242144"/>
    <w:rsid w:val="00242B03"/>
    <w:rsid w:val="00264EB9"/>
    <w:rsid w:val="00287955"/>
    <w:rsid w:val="002954C6"/>
    <w:rsid w:val="0029656E"/>
    <w:rsid w:val="002A28E2"/>
    <w:rsid w:val="002A4C51"/>
    <w:rsid w:val="002C2D2C"/>
    <w:rsid w:val="002D5A79"/>
    <w:rsid w:val="002F0B53"/>
    <w:rsid w:val="003011D2"/>
    <w:rsid w:val="00311466"/>
    <w:rsid w:val="00334C4A"/>
    <w:rsid w:val="00342C9C"/>
    <w:rsid w:val="00345B7A"/>
    <w:rsid w:val="00350007"/>
    <w:rsid w:val="00350ECC"/>
    <w:rsid w:val="003518A9"/>
    <w:rsid w:val="00352F81"/>
    <w:rsid w:val="00361337"/>
    <w:rsid w:val="00381A9F"/>
    <w:rsid w:val="0038260E"/>
    <w:rsid w:val="00384B79"/>
    <w:rsid w:val="00391766"/>
    <w:rsid w:val="003A0A39"/>
    <w:rsid w:val="003A0DB6"/>
    <w:rsid w:val="003C3382"/>
    <w:rsid w:val="003D52F1"/>
    <w:rsid w:val="003E06EC"/>
    <w:rsid w:val="003E2044"/>
    <w:rsid w:val="003E43C7"/>
    <w:rsid w:val="004077C4"/>
    <w:rsid w:val="0041011A"/>
    <w:rsid w:val="00411092"/>
    <w:rsid w:val="00424FAC"/>
    <w:rsid w:val="00426E4A"/>
    <w:rsid w:val="00443EDF"/>
    <w:rsid w:val="0045348A"/>
    <w:rsid w:val="00456C03"/>
    <w:rsid w:val="004644C7"/>
    <w:rsid w:val="00472382"/>
    <w:rsid w:val="004729ED"/>
    <w:rsid w:val="00487C61"/>
    <w:rsid w:val="004A311C"/>
    <w:rsid w:val="004A6076"/>
    <w:rsid w:val="004B1178"/>
    <w:rsid w:val="004C568C"/>
    <w:rsid w:val="004E6950"/>
    <w:rsid w:val="004F2D38"/>
    <w:rsid w:val="0050527B"/>
    <w:rsid w:val="00510B0B"/>
    <w:rsid w:val="0051175C"/>
    <w:rsid w:val="0051365B"/>
    <w:rsid w:val="005146D5"/>
    <w:rsid w:val="00514FBB"/>
    <w:rsid w:val="00524BC3"/>
    <w:rsid w:val="00530074"/>
    <w:rsid w:val="00532E69"/>
    <w:rsid w:val="005355BE"/>
    <w:rsid w:val="005417B5"/>
    <w:rsid w:val="00545374"/>
    <w:rsid w:val="0054739D"/>
    <w:rsid w:val="00556EE5"/>
    <w:rsid w:val="00563749"/>
    <w:rsid w:val="00583717"/>
    <w:rsid w:val="00587CA3"/>
    <w:rsid w:val="005915AB"/>
    <w:rsid w:val="00592F78"/>
    <w:rsid w:val="005A6F2D"/>
    <w:rsid w:val="005A71BC"/>
    <w:rsid w:val="005B15B7"/>
    <w:rsid w:val="005B610D"/>
    <w:rsid w:val="005B6BE4"/>
    <w:rsid w:val="005C27D7"/>
    <w:rsid w:val="005C68DE"/>
    <w:rsid w:val="005D0430"/>
    <w:rsid w:val="005D7861"/>
    <w:rsid w:val="00600961"/>
    <w:rsid w:val="00602208"/>
    <w:rsid w:val="00603466"/>
    <w:rsid w:val="00603D3C"/>
    <w:rsid w:val="0062250A"/>
    <w:rsid w:val="006226B9"/>
    <w:rsid w:val="00623553"/>
    <w:rsid w:val="00637BF2"/>
    <w:rsid w:val="006479A0"/>
    <w:rsid w:val="00650774"/>
    <w:rsid w:val="0066487A"/>
    <w:rsid w:val="006672C5"/>
    <w:rsid w:val="0068225E"/>
    <w:rsid w:val="00692422"/>
    <w:rsid w:val="00695006"/>
    <w:rsid w:val="006A4D2D"/>
    <w:rsid w:val="006B289D"/>
    <w:rsid w:val="006B5A06"/>
    <w:rsid w:val="006D5789"/>
    <w:rsid w:val="006D5B52"/>
    <w:rsid w:val="006E0D33"/>
    <w:rsid w:val="006E18AB"/>
    <w:rsid w:val="006F43E7"/>
    <w:rsid w:val="007113A4"/>
    <w:rsid w:val="00712CB1"/>
    <w:rsid w:val="00716462"/>
    <w:rsid w:val="00717E8D"/>
    <w:rsid w:val="0073112B"/>
    <w:rsid w:val="00750637"/>
    <w:rsid w:val="00753821"/>
    <w:rsid w:val="00760861"/>
    <w:rsid w:val="00761B9E"/>
    <w:rsid w:val="00763692"/>
    <w:rsid w:val="00763B61"/>
    <w:rsid w:val="00763F12"/>
    <w:rsid w:val="00765773"/>
    <w:rsid w:val="00766D38"/>
    <w:rsid w:val="0076704E"/>
    <w:rsid w:val="00767B35"/>
    <w:rsid w:val="00770C78"/>
    <w:rsid w:val="0078279B"/>
    <w:rsid w:val="00785718"/>
    <w:rsid w:val="007A47CC"/>
    <w:rsid w:val="007C73D1"/>
    <w:rsid w:val="007D671D"/>
    <w:rsid w:val="007E5D9D"/>
    <w:rsid w:val="007F6028"/>
    <w:rsid w:val="00800935"/>
    <w:rsid w:val="00801D31"/>
    <w:rsid w:val="0081593E"/>
    <w:rsid w:val="00847804"/>
    <w:rsid w:val="00854F45"/>
    <w:rsid w:val="008560B4"/>
    <w:rsid w:val="0085677E"/>
    <w:rsid w:val="00872A29"/>
    <w:rsid w:val="008803F5"/>
    <w:rsid w:val="008A01C7"/>
    <w:rsid w:val="008A0F5E"/>
    <w:rsid w:val="008A5FFD"/>
    <w:rsid w:val="008B7D18"/>
    <w:rsid w:val="008C6245"/>
    <w:rsid w:val="008D2800"/>
    <w:rsid w:val="008F2B85"/>
    <w:rsid w:val="008F398C"/>
    <w:rsid w:val="008F5C3A"/>
    <w:rsid w:val="008F7DB1"/>
    <w:rsid w:val="00902C70"/>
    <w:rsid w:val="00903363"/>
    <w:rsid w:val="00910B97"/>
    <w:rsid w:val="00917BB3"/>
    <w:rsid w:val="0093624C"/>
    <w:rsid w:val="00941B98"/>
    <w:rsid w:val="0094513B"/>
    <w:rsid w:val="00960F87"/>
    <w:rsid w:val="009649F3"/>
    <w:rsid w:val="00965CCE"/>
    <w:rsid w:val="00970F4B"/>
    <w:rsid w:val="009808E2"/>
    <w:rsid w:val="00992FAE"/>
    <w:rsid w:val="00993E15"/>
    <w:rsid w:val="00996FE4"/>
    <w:rsid w:val="009A1344"/>
    <w:rsid w:val="009A411C"/>
    <w:rsid w:val="009A6125"/>
    <w:rsid w:val="009A6EAE"/>
    <w:rsid w:val="009B7F4C"/>
    <w:rsid w:val="009C15E6"/>
    <w:rsid w:val="009C6C1F"/>
    <w:rsid w:val="009C75B9"/>
    <w:rsid w:val="009E1E33"/>
    <w:rsid w:val="009E735C"/>
    <w:rsid w:val="009F2BD7"/>
    <w:rsid w:val="00A11D09"/>
    <w:rsid w:val="00A23CD6"/>
    <w:rsid w:val="00A33356"/>
    <w:rsid w:val="00A47924"/>
    <w:rsid w:val="00A51F08"/>
    <w:rsid w:val="00A60EA4"/>
    <w:rsid w:val="00A704F9"/>
    <w:rsid w:val="00A737C4"/>
    <w:rsid w:val="00A73D24"/>
    <w:rsid w:val="00A80DC3"/>
    <w:rsid w:val="00A86ADD"/>
    <w:rsid w:val="00A9169B"/>
    <w:rsid w:val="00A93A5E"/>
    <w:rsid w:val="00A93E9F"/>
    <w:rsid w:val="00A95913"/>
    <w:rsid w:val="00AA2E74"/>
    <w:rsid w:val="00AA3892"/>
    <w:rsid w:val="00AA3DF1"/>
    <w:rsid w:val="00AB424E"/>
    <w:rsid w:val="00AB5D9B"/>
    <w:rsid w:val="00AB7D7E"/>
    <w:rsid w:val="00AC0D9C"/>
    <w:rsid w:val="00AC37B3"/>
    <w:rsid w:val="00AC37D6"/>
    <w:rsid w:val="00AC5422"/>
    <w:rsid w:val="00AD480D"/>
    <w:rsid w:val="00AE6C00"/>
    <w:rsid w:val="00AF0CCC"/>
    <w:rsid w:val="00AF30A5"/>
    <w:rsid w:val="00AF7B3E"/>
    <w:rsid w:val="00B1205A"/>
    <w:rsid w:val="00B1289B"/>
    <w:rsid w:val="00B12AAC"/>
    <w:rsid w:val="00B22803"/>
    <w:rsid w:val="00B22D5C"/>
    <w:rsid w:val="00B36505"/>
    <w:rsid w:val="00B36A27"/>
    <w:rsid w:val="00B3729E"/>
    <w:rsid w:val="00B47EC9"/>
    <w:rsid w:val="00B7361F"/>
    <w:rsid w:val="00B87BDE"/>
    <w:rsid w:val="00B94A91"/>
    <w:rsid w:val="00BB1754"/>
    <w:rsid w:val="00BB6236"/>
    <w:rsid w:val="00BD58DD"/>
    <w:rsid w:val="00BE037E"/>
    <w:rsid w:val="00BF0E95"/>
    <w:rsid w:val="00C03569"/>
    <w:rsid w:val="00C04D07"/>
    <w:rsid w:val="00C30F2A"/>
    <w:rsid w:val="00C36D60"/>
    <w:rsid w:val="00C375A8"/>
    <w:rsid w:val="00C61801"/>
    <w:rsid w:val="00C62558"/>
    <w:rsid w:val="00C72EB2"/>
    <w:rsid w:val="00C81FCD"/>
    <w:rsid w:val="00C96883"/>
    <w:rsid w:val="00CA06DF"/>
    <w:rsid w:val="00CB532E"/>
    <w:rsid w:val="00CB7501"/>
    <w:rsid w:val="00CC7DED"/>
    <w:rsid w:val="00CD1889"/>
    <w:rsid w:val="00CD51B4"/>
    <w:rsid w:val="00CE0B0F"/>
    <w:rsid w:val="00CF6E23"/>
    <w:rsid w:val="00D20D71"/>
    <w:rsid w:val="00D24A25"/>
    <w:rsid w:val="00D33768"/>
    <w:rsid w:val="00D33EE8"/>
    <w:rsid w:val="00D35962"/>
    <w:rsid w:val="00D37C98"/>
    <w:rsid w:val="00D50E49"/>
    <w:rsid w:val="00D518C4"/>
    <w:rsid w:val="00D52EEA"/>
    <w:rsid w:val="00D52F31"/>
    <w:rsid w:val="00D537F9"/>
    <w:rsid w:val="00D7099D"/>
    <w:rsid w:val="00D8767A"/>
    <w:rsid w:val="00D96CAB"/>
    <w:rsid w:val="00D9725B"/>
    <w:rsid w:val="00DB3A88"/>
    <w:rsid w:val="00DB5D45"/>
    <w:rsid w:val="00DD59AC"/>
    <w:rsid w:val="00DE5748"/>
    <w:rsid w:val="00DE5E76"/>
    <w:rsid w:val="00E00C07"/>
    <w:rsid w:val="00E022DB"/>
    <w:rsid w:val="00E05039"/>
    <w:rsid w:val="00E2603A"/>
    <w:rsid w:val="00E26446"/>
    <w:rsid w:val="00E27DC4"/>
    <w:rsid w:val="00E32F95"/>
    <w:rsid w:val="00E340C2"/>
    <w:rsid w:val="00E47894"/>
    <w:rsid w:val="00E561B0"/>
    <w:rsid w:val="00E70ABF"/>
    <w:rsid w:val="00E70CF4"/>
    <w:rsid w:val="00E75AB9"/>
    <w:rsid w:val="00E8788E"/>
    <w:rsid w:val="00EA54B1"/>
    <w:rsid w:val="00EB63D4"/>
    <w:rsid w:val="00EC0ED5"/>
    <w:rsid w:val="00EC1286"/>
    <w:rsid w:val="00EC24DE"/>
    <w:rsid w:val="00EC2DAF"/>
    <w:rsid w:val="00EE1B5C"/>
    <w:rsid w:val="00F01C85"/>
    <w:rsid w:val="00F17CDB"/>
    <w:rsid w:val="00F241CD"/>
    <w:rsid w:val="00F241D1"/>
    <w:rsid w:val="00F32082"/>
    <w:rsid w:val="00F34652"/>
    <w:rsid w:val="00F37855"/>
    <w:rsid w:val="00F5112D"/>
    <w:rsid w:val="00F5672E"/>
    <w:rsid w:val="00F57104"/>
    <w:rsid w:val="00F57387"/>
    <w:rsid w:val="00F627CF"/>
    <w:rsid w:val="00F64618"/>
    <w:rsid w:val="00F74451"/>
    <w:rsid w:val="00F91533"/>
    <w:rsid w:val="00F945C7"/>
    <w:rsid w:val="00FA0C35"/>
    <w:rsid w:val="00FA1950"/>
    <w:rsid w:val="00FB4142"/>
    <w:rsid w:val="00FC5887"/>
    <w:rsid w:val="00FD02EA"/>
    <w:rsid w:val="00FD0AE6"/>
    <w:rsid w:val="00FF15BF"/>
    <w:rsid w:val="00FF38FB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92F78"/>
    <w:pPr>
      <w:widowControl w:val="0"/>
      <w:spacing w:before="58" w:after="0" w:line="240" w:lineRule="auto"/>
      <w:ind w:left="120"/>
      <w:outlineLvl w:val="0"/>
    </w:pPr>
    <w:rPr>
      <w:rFonts w:ascii="Arial" w:eastAsia="Arial" w:hAnsi="Arial"/>
      <w:b/>
      <w:bCs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592F78"/>
    <w:pPr>
      <w:widowControl w:val="0"/>
      <w:spacing w:after="0" w:line="240" w:lineRule="auto"/>
      <w:ind w:left="113"/>
      <w:outlineLvl w:val="1"/>
    </w:pPr>
    <w:rPr>
      <w:rFonts w:ascii="Arial" w:eastAsia="Arial" w:hAnsi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B5D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E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82"/>
  </w:style>
  <w:style w:type="paragraph" w:styleId="Footer">
    <w:name w:val="footer"/>
    <w:basedOn w:val="Normal"/>
    <w:link w:val="FooterChar"/>
    <w:uiPriority w:val="99"/>
    <w:unhideWhenUsed/>
    <w:rsid w:val="003C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82"/>
  </w:style>
  <w:style w:type="paragraph" w:styleId="BodyText">
    <w:name w:val="Body Text"/>
    <w:basedOn w:val="Normal"/>
    <w:link w:val="BodyTextChar"/>
    <w:uiPriority w:val="1"/>
    <w:qFormat/>
    <w:rsid w:val="0000582B"/>
    <w:pPr>
      <w:widowControl w:val="0"/>
      <w:spacing w:after="0" w:line="240" w:lineRule="auto"/>
      <w:ind w:left="1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582B"/>
    <w:rPr>
      <w:rFonts w:ascii="Arial" w:eastAsia="Arial" w:hAnsi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92F78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592F78"/>
    <w:rPr>
      <w:rFonts w:ascii="Arial" w:eastAsia="Arial" w:hAnsi="Arial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sid w:val="00592F7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92F78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78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78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D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1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4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7BF2"/>
    <w:rPr>
      <w:color w:val="808080"/>
    </w:rPr>
  </w:style>
  <w:style w:type="character" w:customStyle="1" w:styleId="CompanyName">
    <w:name w:val="Company Name"/>
    <w:basedOn w:val="Strong"/>
    <w:uiPriority w:val="1"/>
    <w:rsid w:val="00637BF2"/>
    <w:rPr>
      <w:rFonts w:asciiTheme="minorHAnsi" w:hAnsiTheme="minorHAnsi"/>
      <w:b w:val="0"/>
      <w:bCs/>
      <w:sz w:val="28"/>
    </w:rPr>
  </w:style>
  <w:style w:type="character" w:customStyle="1" w:styleId="PolicyTitle">
    <w:name w:val="Policy Title"/>
    <w:basedOn w:val="Strong"/>
    <w:uiPriority w:val="1"/>
    <w:rsid w:val="00637BF2"/>
    <w:rPr>
      <w:rFonts w:asciiTheme="minorHAnsi" w:hAnsiTheme="minorHAnsi"/>
      <w:b/>
      <w:bCs/>
      <w:sz w:val="24"/>
    </w:rPr>
  </w:style>
  <w:style w:type="character" w:styleId="Strong">
    <w:name w:val="Strong"/>
    <w:basedOn w:val="DefaultParagraphFont"/>
    <w:uiPriority w:val="22"/>
    <w:qFormat/>
    <w:rsid w:val="00637BF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A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A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A3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D480D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6A27"/>
    <w:pPr>
      <w:tabs>
        <w:tab w:val="left" w:pos="660"/>
        <w:tab w:val="right" w:leader="dot" w:pos="9016"/>
      </w:tabs>
      <w:spacing w:after="10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D480D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D480D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D480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46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46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465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C73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7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88E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EB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92F78"/>
    <w:pPr>
      <w:widowControl w:val="0"/>
      <w:spacing w:before="58" w:after="0" w:line="240" w:lineRule="auto"/>
      <w:ind w:left="120"/>
      <w:outlineLvl w:val="0"/>
    </w:pPr>
    <w:rPr>
      <w:rFonts w:ascii="Arial" w:eastAsia="Arial" w:hAnsi="Arial"/>
      <w:b/>
      <w:bCs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592F78"/>
    <w:pPr>
      <w:widowControl w:val="0"/>
      <w:spacing w:after="0" w:line="240" w:lineRule="auto"/>
      <w:ind w:left="113"/>
      <w:outlineLvl w:val="1"/>
    </w:pPr>
    <w:rPr>
      <w:rFonts w:ascii="Arial" w:eastAsia="Arial" w:hAnsi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B5D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E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82"/>
  </w:style>
  <w:style w:type="paragraph" w:styleId="Footer">
    <w:name w:val="footer"/>
    <w:basedOn w:val="Normal"/>
    <w:link w:val="FooterChar"/>
    <w:uiPriority w:val="99"/>
    <w:unhideWhenUsed/>
    <w:rsid w:val="003C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82"/>
  </w:style>
  <w:style w:type="paragraph" w:styleId="BodyText">
    <w:name w:val="Body Text"/>
    <w:basedOn w:val="Normal"/>
    <w:link w:val="BodyTextChar"/>
    <w:uiPriority w:val="1"/>
    <w:qFormat/>
    <w:rsid w:val="0000582B"/>
    <w:pPr>
      <w:widowControl w:val="0"/>
      <w:spacing w:after="0" w:line="240" w:lineRule="auto"/>
      <w:ind w:left="1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582B"/>
    <w:rPr>
      <w:rFonts w:ascii="Arial" w:eastAsia="Arial" w:hAnsi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92F78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592F78"/>
    <w:rPr>
      <w:rFonts w:ascii="Arial" w:eastAsia="Arial" w:hAnsi="Arial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sid w:val="00592F7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92F78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78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78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D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1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4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7BF2"/>
    <w:rPr>
      <w:color w:val="808080"/>
    </w:rPr>
  </w:style>
  <w:style w:type="character" w:customStyle="1" w:styleId="CompanyName">
    <w:name w:val="Company Name"/>
    <w:basedOn w:val="Strong"/>
    <w:uiPriority w:val="1"/>
    <w:rsid w:val="00637BF2"/>
    <w:rPr>
      <w:rFonts w:asciiTheme="minorHAnsi" w:hAnsiTheme="minorHAnsi"/>
      <w:b w:val="0"/>
      <w:bCs/>
      <w:sz w:val="28"/>
    </w:rPr>
  </w:style>
  <w:style w:type="character" w:customStyle="1" w:styleId="PolicyTitle">
    <w:name w:val="Policy Title"/>
    <w:basedOn w:val="Strong"/>
    <w:uiPriority w:val="1"/>
    <w:rsid w:val="00637BF2"/>
    <w:rPr>
      <w:rFonts w:asciiTheme="minorHAnsi" w:hAnsiTheme="minorHAnsi"/>
      <w:b/>
      <w:bCs/>
      <w:sz w:val="24"/>
    </w:rPr>
  </w:style>
  <w:style w:type="character" w:styleId="Strong">
    <w:name w:val="Strong"/>
    <w:basedOn w:val="DefaultParagraphFont"/>
    <w:uiPriority w:val="22"/>
    <w:qFormat/>
    <w:rsid w:val="00637BF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A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A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A3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D480D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6A27"/>
    <w:pPr>
      <w:tabs>
        <w:tab w:val="left" w:pos="660"/>
        <w:tab w:val="right" w:leader="dot" w:pos="9016"/>
      </w:tabs>
      <w:spacing w:after="10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D480D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D480D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D480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46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46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465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C73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7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88E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EB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scot/Topics/Government/Procurement" TargetMode="External"/><Relationship Id="rId1" Type="http://schemas.openxmlformats.org/officeDocument/2006/relationships/hyperlink" Target="http://www.gov.scot/Topics/Government/Procurement/about/spd-ai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EFDF-2600-4092-B045-10EFC726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Group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McGonigle</dc:creator>
  <cp:lastModifiedBy>Bob Sander</cp:lastModifiedBy>
  <cp:revision>18</cp:revision>
  <cp:lastPrinted>2016-11-30T09:49:00Z</cp:lastPrinted>
  <dcterms:created xsi:type="dcterms:W3CDTF">2016-12-14T11:02:00Z</dcterms:created>
  <dcterms:modified xsi:type="dcterms:W3CDTF">2016-12-22T09:41:00Z</dcterms:modified>
</cp:coreProperties>
</file>